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EF" w:rsidRPr="0053675F" w:rsidRDefault="000D46EF" w:rsidP="000D46EF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46EF" w:rsidRPr="0053675F" w:rsidRDefault="000D46EF" w:rsidP="000D46EF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377026ad-1b08-49d8-82c8-2523f1c36cc2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46EF" w:rsidRPr="0053675F" w:rsidRDefault="000D46EF" w:rsidP="000D46EF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fb4e9c-7df0-4758-87dd-1275c8e6b3a6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0D46EF" w:rsidRPr="0053675F" w:rsidRDefault="000D46EF" w:rsidP="000D46EF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0D46EF" w:rsidRPr="0053675F" w:rsidRDefault="000D46EF" w:rsidP="000D46EF">
      <w:pPr>
        <w:spacing w:after="0"/>
        <w:ind w:left="120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46EF" w:rsidRPr="0053675F" w:rsidTr="001A2EC1">
        <w:tc>
          <w:tcPr>
            <w:tcW w:w="3114" w:type="dxa"/>
          </w:tcPr>
          <w:p w:rsidR="000D46EF" w:rsidRPr="0040209D" w:rsidRDefault="000D46EF" w:rsidP="001A2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46EF" w:rsidRPr="0040209D" w:rsidRDefault="000D46EF" w:rsidP="001A2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D46EF" w:rsidRPr="008944ED" w:rsidRDefault="000D46EF" w:rsidP="001A2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0D46EF" w:rsidRDefault="000D46EF" w:rsidP="001A2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46EF" w:rsidRPr="008944ED" w:rsidRDefault="000D46EF" w:rsidP="001A2E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0D46EF" w:rsidRDefault="000D46EF" w:rsidP="001A2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D46EF" w:rsidRDefault="000D46EF" w:rsidP="001A2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46EF" w:rsidRPr="0040209D" w:rsidRDefault="000D46EF" w:rsidP="001A2E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46EF" w:rsidRDefault="000D46EF" w:rsidP="001A2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D46EF" w:rsidRPr="008944ED" w:rsidRDefault="000D46EF" w:rsidP="001A2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D46EF" w:rsidRDefault="000D46EF" w:rsidP="001A2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46EF" w:rsidRPr="008944ED" w:rsidRDefault="000D46EF" w:rsidP="001A2E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0D46EF" w:rsidRDefault="000D46EF" w:rsidP="001A2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D46EF" w:rsidRDefault="000D46EF" w:rsidP="001A2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46EF" w:rsidRPr="0040209D" w:rsidRDefault="000D46EF" w:rsidP="001A2E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46EF" w:rsidRPr="0053675F" w:rsidRDefault="000D46EF" w:rsidP="000D46EF">
      <w:pPr>
        <w:spacing w:after="0"/>
        <w:ind w:left="120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‌</w:t>
      </w:r>
    </w:p>
    <w:p w:rsidR="000D46EF" w:rsidRPr="0053675F" w:rsidRDefault="000D46EF" w:rsidP="000D46EF">
      <w:pPr>
        <w:spacing w:after="0"/>
        <w:ind w:left="120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rPr>
          <w:lang w:val="ru-RU"/>
        </w:rPr>
      </w:pPr>
    </w:p>
    <w:p w:rsidR="000D46EF" w:rsidRPr="0053675F" w:rsidRDefault="000D46EF" w:rsidP="000D46EF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</w:p>
    <w:p w:rsidR="000D46EF" w:rsidRPr="0053675F" w:rsidRDefault="000D46EF" w:rsidP="000D46EF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Химия. Базовый уровень</w:t>
      </w:r>
      <w:r w:rsidRPr="0053675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D46EF" w:rsidRPr="0053675F" w:rsidRDefault="000D46EF" w:rsidP="000D46EF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8-9 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</w:p>
    <w:p w:rsidR="000D46EF" w:rsidRPr="0053675F" w:rsidRDefault="000D46EF" w:rsidP="000D46EF">
      <w:pPr>
        <w:spacing w:after="0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53675F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53675F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2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r w:rsidRPr="0053675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0D46EF" w:rsidRPr="0053675F" w:rsidRDefault="000D46EF" w:rsidP="000D46EF">
      <w:pPr>
        <w:spacing w:after="0"/>
        <w:ind w:left="120"/>
        <w:rPr>
          <w:lang w:val="ru-RU"/>
        </w:rPr>
      </w:pPr>
    </w:p>
    <w:p w:rsidR="000D46EF" w:rsidRDefault="000D46EF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0D46EF" w:rsidRPr="0053675F" w:rsidRDefault="000D46EF" w:rsidP="000D46EF">
      <w:pPr>
        <w:spacing w:after="0" w:line="264" w:lineRule="auto"/>
        <w:ind w:left="12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601A" w:rsidRDefault="00CE601A">
      <w:pPr>
        <w:rPr>
          <w:lang w:val="ru-RU"/>
        </w:rPr>
      </w:pP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внутрипред</w:t>
      </w:r>
      <w:bookmarkStart w:id="4" w:name="_GoBack"/>
      <w:bookmarkEnd w:id="4"/>
      <w:r w:rsidRPr="000D46EF">
        <w:rPr>
          <w:rFonts w:ascii="Times New Roman" w:hAnsi="Times New Roman"/>
          <w:color w:val="000000"/>
          <w:sz w:val="28"/>
          <w:lang w:val="ru-RU"/>
        </w:rPr>
        <w:t>метных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 xml:space="preserve"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</w:t>
      </w:r>
      <w:r w:rsidRPr="000D46EF">
        <w:rPr>
          <w:rFonts w:ascii="Times New Roman" w:hAnsi="Times New Roman"/>
          <w:color w:val="000000"/>
          <w:sz w:val="28"/>
          <w:lang w:val="ru-RU"/>
        </w:rPr>
        <w:lastRenderedPageBreak/>
        <w:t>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Изучение химии: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в формировании естественно-научной грамотности обучающихся;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</w:t>
      </w:r>
      <w:r w:rsidRPr="000D46EF">
        <w:rPr>
          <w:rFonts w:ascii="Times New Roman" w:hAnsi="Times New Roman"/>
          <w:color w:val="000000"/>
          <w:sz w:val="28"/>
          <w:lang w:val="ru-RU"/>
        </w:rPr>
        <w:lastRenderedPageBreak/>
        <w:t>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D46EF" w:rsidRPr="000D46EF" w:rsidRDefault="0037501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</w:t>
      </w:r>
      <w:r w:rsidR="000D46EF" w:rsidRPr="000D46EF">
        <w:rPr>
          <w:rFonts w:ascii="Times New Roman" w:hAnsi="Times New Roman"/>
          <w:color w:val="000000"/>
          <w:sz w:val="28"/>
          <w:lang w:val="ru-RU"/>
        </w:rPr>
        <w:t>томно-молекулярного учения как основы всего естествознания;</w:t>
      </w:r>
    </w:p>
    <w:p w:rsidR="000D46EF" w:rsidRPr="000D46EF" w:rsidRDefault="0037501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="000D46EF" w:rsidRPr="000D46EF">
        <w:rPr>
          <w:rFonts w:ascii="Times New Roman" w:hAnsi="Times New Roman"/>
          <w:color w:val="000000"/>
          <w:sz w:val="28"/>
          <w:lang w:val="ru-RU"/>
        </w:rPr>
        <w:t>ериодического закона Д. И. Менделеева как основного закона химии;</w:t>
      </w:r>
    </w:p>
    <w:p w:rsidR="000D46EF" w:rsidRPr="000D46EF" w:rsidRDefault="000D46E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учения о строении атома и химической связи;</w:t>
      </w:r>
    </w:p>
    <w:p w:rsidR="000D46EF" w:rsidRPr="000D46EF" w:rsidRDefault="000D46E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представлений об электролитической диссоциации веществ в растворах.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</w:t>
      </w:r>
      <w:r w:rsidRPr="000D46E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освоении правил безопасного обращения с веществами в повседневной жизни.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D46EF" w:rsidRPr="000D46EF" w:rsidRDefault="000D46E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D46EF" w:rsidRPr="000D46EF" w:rsidRDefault="000D46E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D46EF" w:rsidRPr="000D46EF" w:rsidRDefault="000D46E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D46EF" w:rsidRPr="000D46EF" w:rsidRDefault="000D46E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D46EF" w:rsidRPr="000D46EF" w:rsidRDefault="000D46E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D46EF" w:rsidRPr="000D46EF" w:rsidRDefault="000D46EF" w:rsidP="0037501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 xml:space="preserve">развитие мотивации к обучению, способностей к самоконтролю и самовоспитанию на основе усвоения общечеловеческих ценностей, </w:t>
      </w:r>
      <w:r w:rsidRPr="000D46EF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осознанному выбору профиля и направленности дальнейшего обучения.</w:t>
      </w:r>
    </w:p>
    <w:p w:rsid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0D46EF">
        <w:rPr>
          <w:rFonts w:ascii="Times New Roman" w:hAnsi="Times New Roman"/>
          <w:color w:val="000000"/>
          <w:sz w:val="28"/>
          <w:lang w:val="ru-RU"/>
        </w:rPr>
        <w:t>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</w:t>
      </w:r>
      <w:r>
        <w:rPr>
          <w:rFonts w:ascii="Times New Roman" w:hAnsi="Times New Roman"/>
          <w:color w:val="000000"/>
          <w:sz w:val="28"/>
          <w:lang w:val="ru-RU"/>
        </w:rPr>
        <w:t>е – 68 часов (2 часа в неделю).</w:t>
      </w:r>
    </w:p>
    <w:p w:rsidR="000D46EF" w:rsidRDefault="000D46EF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D4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D46EF">
        <w:rPr>
          <w:rFonts w:ascii="Times New Roman" w:hAnsi="Times New Roman"/>
          <w:b/>
          <w:color w:val="000000"/>
          <w:sz w:val="28"/>
          <w:lang w:val="ru-RU"/>
        </w:rPr>
        <w:t xml:space="preserve">8 КЛАСС </w:t>
      </w:r>
    </w:p>
    <w:p w:rsidR="000D46EF" w:rsidRPr="000D46EF" w:rsidRDefault="000D46EF" w:rsidP="000D46EF">
      <w:pPr>
        <w:spacing w:after="0"/>
        <w:ind w:firstLine="708"/>
        <w:rPr>
          <w:i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>Введение.</w:t>
      </w:r>
      <w:r w:rsidRPr="000D46EF">
        <w:rPr>
          <w:i/>
          <w:lang w:val="ru-RU"/>
        </w:rPr>
        <w:t xml:space="preserve"> 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</w:t>
      </w:r>
      <w:r>
        <w:rPr>
          <w:rFonts w:ascii="Times New Roman" w:hAnsi="Times New Roman"/>
          <w:color w:val="000000"/>
          <w:sz w:val="28"/>
          <w:lang w:val="ru-RU"/>
        </w:rPr>
        <w:t xml:space="preserve">ии в жизни человека.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Хемофилия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хемофобия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>. Краткие сведения из ис</w:t>
      </w:r>
      <w:r>
        <w:rPr>
          <w:rFonts w:ascii="Times New Roman" w:hAnsi="Times New Roman"/>
          <w:color w:val="000000"/>
          <w:sz w:val="28"/>
          <w:lang w:val="ru-RU"/>
        </w:rPr>
        <w:t xml:space="preserve">тории возникновения и развития </w:t>
      </w:r>
      <w:r w:rsidRPr="000D46EF">
        <w:rPr>
          <w:rFonts w:ascii="Times New Roman" w:hAnsi="Times New Roman"/>
          <w:color w:val="000000"/>
          <w:sz w:val="28"/>
          <w:lang w:val="ru-RU"/>
        </w:rPr>
        <w:t>химии. Роль отечественных ученых в становлении химической науки — работы М. В. Ломоносова, А. 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i/>
          <w:color w:val="000000"/>
          <w:sz w:val="28"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>Атомы химических элементов.</w:t>
      </w:r>
    </w:p>
    <w:p w:rsidR="000D46EF" w:rsidRDefault="000D46EF" w:rsidP="000D46EF">
      <w:pPr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Электроны. Строение электронных уровней атомов химических элементов малых периодов. Понятие о завершенном электронном уровне. 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</w:t>
      </w:r>
      <w:r w:rsidR="0037501F" w:rsidRPr="000D46EF">
        <w:rPr>
          <w:rFonts w:ascii="Times New Roman" w:hAnsi="Times New Roman"/>
          <w:color w:val="000000"/>
          <w:sz w:val="28"/>
          <w:lang w:val="ru-RU"/>
        </w:rPr>
        <w:t>атомами металлов</w:t>
      </w:r>
      <w:r w:rsidRPr="000D46EF">
        <w:rPr>
          <w:rFonts w:ascii="Times New Roman" w:hAnsi="Times New Roman"/>
          <w:color w:val="000000"/>
          <w:sz w:val="28"/>
          <w:lang w:val="ru-RU"/>
        </w:rPr>
        <w:t xml:space="preserve"> и неметаллов. Причины изменения металлических и неметаллических свойств в периодах и группах. </w:t>
      </w:r>
      <w:r w:rsidR="0037501F" w:rsidRPr="000D46EF">
        <w:rPr>
          <w:rFonts w:ascii="Times New Roman" w:hAnsi="Times New Roman"/>
          <w:color w:val="000000"/>
          <w:sz w:val="28"/>
          <w:lang w:val="ru-RU"/>
        </w:rPr>
        <w:t>Образование бинарных</w:t>
      </w:r>
      <w:r w:rsidRPr="000D46EF">
        <w:rPr>
          <w:rFonts w:ascii="Times New Roman" w:hAnsi="Times New Roman"/>
          <w:color w:val="000000"/>
          <w:sz w:val="28"/>
          <w:lang w:val="ru-RU"/>
        </w:rPr>
        <w:t xml:space="preserve"> соединений. Понятие об ионной связи. Схемы </w:t>
      </w:r>
      <w:r w:rsidRPr="000D4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ионной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>. Ковалентная полярная связь. Понятие о валентности как свойстве атомов образ</w:t>
      </w:r>
      <w:r>
        <w:rPr>
          <w:rFonts w:ascii="Times New Roman" w:hAnsi="Times New Roman"/>
          <w:color w:val="000000"/>
          <w:sz w:val="28"/>
          <w:lang w:val="ru-RU"/>
        </w:rPr>
        <w:t xml:space="preserve">овывать ковалентные химические </w:t>
      </w:r>
      <w:r w:rsidRPr="000D46EF">
        <w:rPr>
          <w:rFonts w:ascii="Times New Roman" w:hAnsi="Times New Roman"/>
          <w:color w:val="000000"/>
          <w:sz w:val="28"/>
          <w:lang w:val="ru-RU"/>
        </w:rPr>
        <w:t>связи. Составление формул бинарных соединений по валентности. Нахождение валентности по формуле бинарного соединения. Взаимодействие атомов металлов между собой — образование металлических кристаллов. Понятие о металлической связи.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i/>
          <w:color w:val="000000"/>
          <w:sz w:val="28"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 xml:space="preserve">Простые вещества. </w:t>
      </w:r>
    </w:p>
    <w:p w:rsidR="000D46EF" w:rsidRDefault="000D46EF" w:rsidP="000D46EF">
      <w:pPr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 xml:space="preserve">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веществ-неметаллов: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 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миллимоль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киломоль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миллимолярная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киломолярная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 массы вещества,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миллимолярный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киломолярный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«число Авогадро».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i/>
          <w:color w:val="000000"/>
          <w:sz w:val="28"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 xml:space="preserve">Соединения химических элементов. </w:t>
      </w:r>
    </w:p>
    <w:p w:rsidR="000D46EF" w:rsidRDefault="000D46EF" w:rsidP="000D46EF">
      <w:pPr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 и аммиак. 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 xml:space="preserve">Кислоты, их состав и названия. Классификация </w:t>
      </w:r>
      <w:r w:rsidRPr="000D46EF">
        <w:rPr>
          <w:rFonts w:ascii="Times New Roman" w:hAnsi="Times New Roman"/>
          <w:color w:val="000000"/>
          <w:sz w:val="28"/>
          <w:lang w:val="ru-RU"/>
        </w:rPr>
        <w:lastRenderedPageBreak/>
        <w:t>кислот. Представители кислот: серная, соляная, азотная. Понятие о шкале кислотности (шкале рН). Изменение окраски индикаторов.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решеток. Зависимость свойств веществ от типов кристаллических решеток.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i/>
          <w:color w:val="000000"/>
          <w:sz w:val="28"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>Изменения, происходящие с веществами.</w:t>
      </w:r>
    </w:p>
    <w:p w:rsidR="000D46EF" w:rsidRDefault="000D46EF" w:rsidP="000D46EF">
      <w:pPr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Понятие явлений как изменений, происходящих с веществом.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экзо- и эндотермических реакциях. Закон сохранения массы веществ. Химические уравнения. Значение индексов и коэффициентов. Составление уравнений химических реакций.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— взаимодействие воды с металлами. Реакции обмена — гидролиз веществ.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i/>
          <w:color w:val="000000"/>
          <w:sz w:val="28"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 xml:space="preserve">Растворение. Растворы.  Свойства растворов электролитов. </w:t>
      </w:r>
    </w:p>
    <w:p w:rsidR="000D46EF" w:rsidRDefault="000D46EF" w:rsidP="000D46EF">
      <w:pPr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 Обобщение сведений об оксидах, их классификации и свойствах.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Генетические ряды металла и неметалла. Генетическая связь между классами неорганических веществ. 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 Свойства простых веществ — металлов и неметаллов, кислот и солей в свете окислительно-восстановительных реакций.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i/>
          <w:color w:val="000000"/>
          <w:sz w:val="28"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>Обобщение и систематизация.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Обобщение и систематизация материала за курс 8 класса</w:t>
      </w:r>
    </w:p>
    <w:p w:rsidR="000D46EF" w:rsidRPr="000D46EF" w:rsidRDefault="000D46EF" w:rsidP="000D46EF">
      <w:pPr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</w:p>
    <w:p w:rsidR="000D46EF" w:rsidRDefault="000D46EF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D46E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>Общая характеристика химических элементов и химических реакций.</w:t>
      </w:r>
    </w:p>
    <w:p w:rsid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>Введение в курс химии 9 класса. Правила ТБ при работе в кабинете химии.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Характеристика элемента по его положению в периодической системе химических элементов Д. И. Менделеев</w:t>
      </w:r>
      <w:r>
        <w:rPr>
          <w:rFonts w:ascii="Times New Roman" w:hAnsi="Times New Roman"/>
          <w:color w:val="000000"/>
          <w:sz w:val="28"/>
          <w:lang w:val="ru-RU"/>
        </w:rPr>
        <w:t>а. Свойства оксидов, кислот, ос</w:t>
      </w:r>
      <w:r w:rsidRPr="000D46EF">
        <w:rPr>
          <w:rFonts w:ascii="Times New Roman" w:hAnsi="Times New Roman"/>
          <w:color w:val="000000"/>
          <w:sz w:val="28"/>
          <w:lang w:val="ru-RU"/>
        </w:rPr>
        <w:t>нований и сол</w:t>
      </w:r>
      <w:r>
        <w:rPr>
          <w:rFonts w:ascii="Times New Roman" w:hAnsi="Times New Roman"/>
          <w:color w:val="000000"/>
          <w:sz w:val="28"/>
          <w:lang w:val="ru-RU"/>
        </w:rPr>
        <w:t>ей в свете теории электролитиче</w:t>
      </w:r>
      <w:r w:rsidRPr="000D46EF">
        <w:rPr>
          <w:rFonts w:ascii="Times New Roman" w:hAnsi="Times New Roman"/>
          <w:color w:val="000000"/>
          <w:sz w:val="28"/>
          <w:lang w:val="ru-RU"/>
        </w:rPr>
        <w:t>ской диссоциац</w:t>
      </w:r>
      <w:r>
        <w:rPr>
          <w:rFonts w:ascii="Times New Roman" w:hAnsi="Times New Roman"/>
          <w:color w:val="000000"/>
          <w:sz w:val="28"/>
          <w:lang w:val="ru-RU"/>
        </w:rPr>
        <w:t>ии и процессов окисления-восста</w:t>
      </w:r>
      <w:r w:rsidRPr="000D46EF">
        <w:rPr>
          <w:rFonts w:ascii="Times New Roman" w:hAnsi="Times New Roman"/>
          <w:color w:val="000000"/>
          <w:sz w:val="28"/>
          <w:lang w:val="ru-RU"/>
        </w:rPr>
        <w:t>новления. Генетические ряды мета</w:t>
      </w:r>
      <w:r>
        <w:rPr>
          <w:rFonts w:ascii="Times New Roman" w:hAnsi="Times New Roman"/>
          <w:color w:val="000000"/>
          <w:sz w:val="28"/>
          <w:lang w:val="ru-RU"/>
        </w:rPr>
        <w:t>лла и неме</w:t>
      </w:r>
      <w:r w:rsidRPr="000D46EF">
        <w:rPr>
          <w:rFonts w:ascii="Times New Roman" w:hAnsi="Times New Roman"/>
          <w:color w:val="000000"/>
          <w:sz w:val="28"/>
          <w:lang w:val="ru-RU"/>
        </w:rPr>
        <w:t>талла.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Понятие о переходных элементах. Амфотерность. Генетический ряд переходного элемента.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Периодичес</w:t>
      </w:r>
      <w:r>
        <w:rPr>
          <w:rFonts w:ascii="Times New Roman" w:hAnsi="Times New Roman"/>
          <w:color w:val="000000"/>
          <w:sz w:val="28"/>
          <w:lang w:val="ru-RU"/>
        </w:rPr>
        <w:t>кий закон и периодическая систе</w:t>
      </w:r>
      <w:r w:rsidRPr="000D46EF">
        <w:rPr>
          <w:rFonts w:ascii="Times New Roman" w:hAnsi="Times New Roman"/>
          <w:color w:val="000000"/>
          <w:sz w:val="28"/>
          <w:lang w:val="ru-RU"/>
        </w:rPr>
        <w:t>ма химических э</w:t>
      </w:r>
      <w:r>
        <w:rPr>
          <w:rFonts w:ascii="Times New Roman" w:hAnsi="Times New Roman"/>
          <w:color w:val="000000"/>
          <w:sz w:val="28"/>
          <w:lang w:val="ru-RU"/>
        </w:rPr>
        <w:t>лементов Д. И. Менделеева в све</w:t>
      </w:r>
      <w:r w:rsidRPr="000D46EF">
        <w:rPr>
          <w:rFonts w:ascii="Times New Roman" w:hAnsi="Times New Roman"/>
          <w:color w:val="000000"/>
          <w:sz w:val="28"/>
          <w:lang w:val="ru-RU"/>
        </w:rPr>
        <w:t>те учения о строении атома. Их значение.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Химическая организация неживой природы. Химические элементы в клетках живых организмов. Макроэлементы. Микроэлементы. Ферменты. Витамины. Гормоны. Скорость химических реакций. Зависимость скорости химических реакций от различных факторов.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Катализаторы и катализ.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Обратимые и необратимые реакции. Химическое равновесие и способы его смещения.</w:t>
      </w:r>
    </w:p>
    <w:p w:rsidR="000D46EF" w:rsidRP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0D46EF">
        <w:rPr>
          <w:rFonts w:ascii="Times New Roman" w:hAnsi="Times New Roman"/>
          <w:i/>
          <w:color w:val="000000"/>
          <w:sz w:val="28"/>
          <w:lang w:val="ru-RU"/>
        </w:rPr>
        <w:t>Металлы.</w:t>
      </w:r>
    </w:p>
    <w:p w:rsidR="000D46EF" w:rsidRDefault="000D46EF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46EF">
        <w:rPr>
          <w:rFonts w:ascii="Times New Roman" w:hAnsi="Times New Roman"/>
          <w:color w:val="000000"/>
          <w:sz w:val="28"/>
          <w:lang w:val="ru-RU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пиро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 w:rsidRPr="000D46EF">
        <w:rPr>
          <w:rFonts w:ascii="Times New Roman" w:hAnsi="Times New Roman"/>
          <w:color w:val="000000"/>
          <w:sz w:val="28"/>
          <w:lang w:val="ru-RU"/>
        </w:rPr>
        <w:t>гидро</w:t>
      </w:r>
      <w:proofErr w:type="spellEnd"/>
      <w:r w:rsidRPr="000D46EF">
        <w:rPr>
          <w:rFonts w:ascii="Times New Roman" w:hAnsi="Times New Roman"/>
          <w:color w:val="000000"/>
          <w:sz w:val="28"/>
          <w:lang w:val="ru-RU"/>
        </w:rPr>
        <w:t>- и электрометаллургия. Электролиз. Коррозия металлов и способы борьбы с ней.</w:t>
      </w:r>
      <w:r w:rsidR="00451F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щелочных металлов. Металлы в природе. Общие способы их получения. Строение атомов. Щелочные металлы — простые вещества, их физические и </w:t>
      </w:r>
      <w:r w:rsidRPr="000D46EF">
        <w:rPr>
          <w:rFonts w:ascii="Times New Roman" w:hAnsi="Times New Roman"/>
          <w:color w:val="000000"/>
          <w:sz w:val="28"/>
          <w:lang w:val="ru-RU"/>
        </w:rPr>
        <w:lastRenderedPageBreak/>
        <w:t>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  <w:r w:rsidR="00451F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 xml:space="preserve">Общая </w:t>
      </w:r>
      <w:r w:rsidR="00451FB3">
        <w:rPr>
          <w:rFonts w:ascii="Times New Roman" w:hAnsi="Times New Roman"/>
          <w:color w:val="000000"/>
          <w:sz w:val="28"/>
          <w:lang w:val="ru-RU"/>
        </w:rPr>
        <w:t>х</w:t>
      </w:r>
      <w:r w:rsidRPr="000D46EF">
        <w:rPr>
          <w:rFonts w:ascii="Times New Roman" w:hAnsi="Times New Roman"/>
          <w:color w:val="000000"/>
          <w:sz w:val="28"/>
          <w:lang w:val="ru-RU"/>
        </w:rPr>
        <w:t>арактеристика элементов главной подгрупп</w:t>
      </w:r>
      <w:r w:rsidR="00451FB3">
        <w:rPr>
          <w:rFonts w:ascii="Times New Roman" w:hAnsi="Times New Roman"/>
          <w:color w:val="000000"/>
          <w:sz w:val="28"/>
          <w:lang w:val="ru-RU"/>
        </w:rPr>
        <w:t xml:space="preserve">ы </w:t>
      </w:r>
      <w:r w:rsidRPr="000D46EF">
        <w:rPr>
          <w:rFonts w:ascii="Times New Roman" w:hAnsi="Times New Roman"/>
          <w:color w:val="000000"/>
          <w:sz w:val="28"/>
          <w:lang w:val="ru-RU"/>
        </w:rPr>
        <w:t>II группы. Строение атомов. Щелочноземельные металлы —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</w:t>
      </w:r>
      <w:r w:rsidR="00451F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Алюминий.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  <w:r w:rsidR="00451F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6EF">
        <w:rPr>
          <w:rFonts w:ascii="Times New Roman" w:hAnsi="Times New Roman"/>
          <w:color w:val="000000"/>
          <w:sz w:val="28"/>
          <w:lang w:val="ru-RU"/>
        </w:rPr>
        <w:t>Железо. Строение атома, физические и химические свойства простого вещества. Генетические ряды Те2+ и Те3+. Качественные реакции на Fе2+ и Fе3+. Важнейшие соли железа. Значение железа, его соединений и сплавов в природе и народном хозяйстве.</w:t>
      </w:r>
    </w:p>
    <w:p w:rsidR="00451FB3" w:rsidRPr="00451FB3" w:rsidRDefault="00451FB3" w:rsidP="000D46EF">
      <w:pPr>
        <w:spacing w:after="0" w:line="408" w:lineRule="auto"/>
        <w:ind w:left="120" w:firstLine="588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451FB3">
        <w:rPr>
          <w:rFonts w:ascii="Times New Roman" w:hAnsi="Times New Roman"/>
          <w:i/>
          <w:color w:val="000000"/>
          <w:sz w:val="28"/>
          <w:lang w:val="ru-RU"/>
        </w:rPr>
        <w:t xml:space="preserve">Неметаллы. </w:t>
      </w:r>
    </w:p>
    <w:p w:rsidR="00451FB3" w:rsidRDefault="00451FB3" w:rsidP="00451FB3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51FB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451FB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51FB3">
        <w:rPr>
          <w:rFonts w:ascii="Times New Roman" w:hAnsi="Times New Roman"/>
          <w:color w:val="000000"/>
          <w:sz w:val="28"/>
          <w:lang w:val="ru-RU"/>
        </w:rPr>
        <w:t xml:space="preserve"> как мера «</w:t>
      </w:r>
      <w:proofErr w:type="spellStart"/>
      <w:r w:rsidRPr="00451FB3">
        <w:rPr>
          <w:rFonts w:ascii="Times New Roman" w:hAnsi="Times New Roman"/>
          <w:color w:val="000000"/>
          <w:sz w:val="28"/>
          <w:lang w:val="ru-RU"/>
        </w:rPr>
        <w:t>неметалличности</w:t>
      </w:r>
      <w:proofErr w:type="spellEnd"/>
      <w:r w:rsidRPr="00451FB3">
        <w:rPr>
          <w:rFonts w:ascii="Times New Roman" w:hAnsi="Times New Roman"/>
          <w:color w:val="000000"/>
          <w:sz w:val="28"/>
          <w:lang w:val="ru-RU"/>
        </w:rPr>
        <w:t xml:space="preserve">», ряд </w:t>
      </w:r>
      <w:proofErr w:type="spellStart"/>
      <w:r w:rsidRPr="00451FB3">
        <w:rPr>
          <w:rFonts w:ascii="Times New Roman" w:hAnsi="Times New Roman"/>
          <w:color w:val="000000"/>
          <w:sz w:val="28"/>
          <w:lang w:val="ru-RU"/>
        </w:rPr>
        <w:t>электроотрицательности</w:t>
      </w:r>
      <w:proofErr w:type="spellEnd"/>
      <w:r w:rsidRPr="00451FB3">
        <w:rPr>
          <w:rFonts w:ascii="Times New Roman" w:hAnsi="Times New Roman"/>
          <w:color w:val="000000"/>
          <w:sz w:val="28"/>
          <w:lang w:val="ru-RU"/>
        </w:rPr>
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Водород.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</w:t>
      </w:r>
      <w:r>
        <w:rPr>
          <w:rFonts w:ascii="Times New Roman" w:hAnsi="Times New Roman"/>
          <w:color w:val="000000"/>
          <w:sz w:val="28"/>
          <w:lang w:val="ru-RU"/>
        </w:rPr>
        <w:t>ение и при</w:t>
      </w:r>
      <w:r w:rsidRPr="00451FB3">
        <w:rPr>
          <w:rFonts w:ascii="Times New Roman" w:hAnsi="Times New Roman"/>
          <w:color w:val="000000"/>
          <w:sz w:val="28"/>
          <w:lang w:val="ru-RU"/>
        </w:rPr>
        <w:t>менение.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Общая характеристика галоге</w:t>
      </w:r>
      <w:r>
        <w:rPr>
          <w:rFonts w:ascii="Times New Roman" w:hAnsi="Times New Roman"/>
          <w:color w:val="000000"/>
          <w:sz w:val="28"/>
          <w:lang w:val="ru-RU"/>
        </w:rPr>
        <w:t>но</w:t>
      </w:r>
      <w:r w:rsidRPr="00451FB3">
        <w:rPr>
          <w:rFonts w:ascii="Times New Roman" w:hAnsi="Times New Roman"/>
          <w:color w:val="000000"/>
          <w:sz w:val="28"/>
          <w:lang w:val="ru-RU"/>
        </w:rPr>
        <w:t>в. Строение атомов. Простые вещества, их физические и химические свойства. Основные соединения галогенов (</w:t>
      </w:r>
      <w:proofErr w:type="spellStart"/>
      <w:r w:rsidRPr="00451FB3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451FB3">
        <w:rPr>
          <w:rFonts w:ascii="Times New Roman" w:hAnsi="Times New Roman"/>
          <w:color w:val="000000"/>
          <w:sz w:val="28"/>
          <w:lang w:val="ru-RU"/>
        </w:rPr>
        <w:t xml:space="preserve"> и галогениды), их свойства. Качественная реакция на </w:t>
      </w:r>
      <w:proofErr w:type="spellStart"/>
      <w:r w:rsidRPr="00451FB3">
        <w:rPr>
          <w:rFonts w:ascii="Times New Roman" w:hAnsi="Times New Roman"/>
          <w:color w:val="000000"/>
          <w:sz w:val="28"/>
          <w:lang w:val="ru-RU"/>
        </w:rPr>
        <w:t>хлоридион</w:t>
      </w:r>
      <w:proofErr w:type="spellEnd"/>
      <w:r w:rsidRPr="00451FB3">
        <w:rPr>
          <w:rFonts w:ascii="Times New Roman" w:hAnsi="Times New Roman"/>
          <w:color w:val="000000"/>
          <w:sz w:val="28"/>
          <w:lang w:val="ru-RU"/>
        </w:rPr>
        <w:t xml:space="preserve">. Краткие сведения о хлоре, </w:t>
      </w:r>
      <w:r w:rsidRPr="00451F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броме, фторе и </w:t>
      </w:r>
      <w:proofErr w:type="spellStart"/>
      <w:r w:rsidRPr="00451FB3">
        <w:rPr>
          <w:rFonts w:ascii="Times New Roman" w:hAnsi="Times New Roman"/>
          <w:color w:val="000000"/>
          <w:sz w:val="28"/>
          <w:lang w:val="ru-RU"/>
        </w:rPr>
        <w:t>иоде</w:t>
      </w:r>
      <w:proofErr w:type="spellEnd"/>
      <w:r w:rsidRPr="00451FB3">
        <w:rPr>
          <w:rFonts w:ascii="Times New Roman" w:hAnsi="Times New Roman"/>
          <w:color w:val="000000"/>
          <w:sz w:val="28"/>
          <w:lang w:val="ru-RU"/>
        </w:rPr>
        <w:t>. Применение галогенов и их соединений в народном хозяйстве.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Сера. Строение атома, аллотропия, свойства и применение ромбической серы. Оксиды серы (IV) и (VI),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А з о 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 Фосфорные удобрения.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Углерод. Строение атома, аллотропия, свойства аллотропных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Кремний. Строение атома, кристаллич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451FB3">
        <w:rPr>
          <w:rFonts w:ascii="Times New Roman" w:hAnsi="Times New Roman"/>
          <w:color w:val="000000"/>
          <w:sz w:val="28"/>
          <w:lang w:val="ru-RU"/>
        </w:rPr>
        <w:t>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451FB3" w:rsidRPr="00451FB3" w:rsidRDefault="00451FB3" w:rsidP="00451FB3">
      <w:pPr>
        <w:spacing w:after="0" w:line="408" w:lineRule="auto"/>
        <w:ind w:left="120" w:firstLine="588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451FB3">
        <w:rPr>
          <w:rFonts w:ascii="Times New Roman" w:hAnsi="Times New Roman"/>
          <w:i/>
          <w:color w:val="000000"/>
          <w:sz w:val="28"/>
          <w:lang w:val="ru-RU"/>
        </w:rPr>
        <w:t xml:space="preserve">Органические соединения. </w:t>
      </w:r>
    </w:p>
    <w:p w:rsidR="00451FB3" w:rsidRDefault="00451FB3" w:rsidP="00451FB3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51FB3">
        <w:rPr>
          <w:rFonts w:ascii="Times New Roman" w:hAnsi="Times New Roman"/>
          <w:color w:val="000000"/>
          <w:sz w:val="28"/>
          <w:lang w:val="ru-RU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Метан и этан: строение молекул. Горение метана и этана. Дегидрирование этана. Применение метана.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 xml:space="preserve">Химическое строение молекулы этилена. Двойная связь. Взаимодействие </w:t>
      </w:r>
      <w:r w:rsidRPr="00451FB3">
        <w:rPr>
          <w:rFonts w:ascii="Times New Roman" w:hAnsi="Times New Roman"/>
          <w:color w:val="000000"/>
          <w:sz w:val="28"/>
          <w:lang w:val="ru-RU"/>
        </w:rPr>
        <w:lastRenderedPageBreak/>
        <w:t>этилена с водой. Реакции полимеризации этилена. Полиэтилен и его значение.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Понятие о предельных одноатомных спиртах на примерах метанола и этанола. Трехатомный спирт — глицерин.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Биологически важные вещества: жиры, углеводы, белки. Представления о полимерах на примере полиэтилена.</w:t>
      </w:r>
    </w:p>
    <w:p w:rsidR="00451FB3" w:rsidRPr="00451FB3" w:rsidRDefault="00451FB3" w:rsidP="00451FB3">
      <w:pPr>
        <w:spacing w:after="0" w:line="408" w:lineRule="auto"/>
        <w:ind w:left="120" w:firstLine="588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Химия и жизнь.</w:t>
      </w:r>
    </w:p>
    <w:p w:rsidR="00451FB3" w:rsidRDefault="00451FB3" w:rsidP="00451FB3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51FB3">
        <w:rPr>
          <w:rFonts w:ascii="Times New Roman" w:hAnsi="Times New Roman"/>
          <w:color w:val="000000"/>
          <w:sz w:val="28"/>
          <w:lang w:val="ru-RU"/>
        </w:rPr>
        <w:t>Человек в мире веществ, материалов и химических реакций.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Химия и здоровье. Лекарственные препараты; проблемы, связанные с их применением.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Химия и пища. Калорийность жиров, белков и углеводов. Консерванты пищевых продуктов (поваренная соль, уксусная кислота).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Нефть и природный газ, их применение.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и его последствия. 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1FB3" w:rsidRPr="00451FB3" w:rsidRDefault="00451FB3" w:rsidP="00451FB3">
      <w:pPr>
        <w:spacing w:after="0" w:line="408" w:lineRule="auto"/>
        <w:ind w:left="120" w:firstLine="588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451FB3">
        <w:rPr>
          <w:rFonts w:ascii="Times New Roman" w:hAnsi="Times New Roman"/>
          <w:i/>
          <w:color w:val="000000"/>
          <w:sz w:val="28"/>
          <w:lang w:val="ru-RU"/>
        </w:rPr>
        <w:t xml:space="preserve">Обобщение знаний </w:t>
      </w:r>
      <w:r>
        <w:rPr>
          <w:rFonts w:ascii="Times New Roman" w:hAnsi="Times New Roman"/>
          <w:i/>
          <w:color w:val="000000"/>
          <w:sz w:val="28"/>
          <w:lang w:val="ru-RU"/>
        </w:rPr>
        <w:t>по химии за курс основной школы.</w:t>
      </w:r>
    </w:p>
    <w:p w:rsidR="00451FB3" w:rsidRDefault="00451FB3" w:rsidP="00451FB3">
      <w:pPr>
        <w:spacing w:after="0" w:line="408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51FB3">
        <w:rPr>
          <w:rFonts w:ascii="Times New Roman" w:hAnsi="Times New Roman"/>
          <w:color w:val="000000"/>
          <w:sz w:val="28"/>
          <w:lang w:val="ru-RU"/>
        </w:rPr>
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>Типы химических связей и типы кристаллических решеток. Взаимосвязь строения и свойств веществ.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FB3">
        <w:rPr>
          <w:rFonts w:ascii="Times New Roman" w:hAnsi="Times New Roman"/>
          <w:color w:val="000000"/>
          <w:sz w:val="28"/>
          <w:lang w:val="ru-RU"/>
        </w:rPr>
        <w:t xml:space="preserve">Простые и сложные </w:t>
      </w:r>
      <w:r w:rsidRPr="00451FB3">
        <w:rPr>
          <w:rFonts w:ascii="Times New Roman" w:hAnsi="Times New Roman"/>
          <w:color w:val="000000"/>
          <w:sz w:val="28"/>
          <w:lang w:val="ru-RU"/>
        </w:rPr>
        <w:lastRenderedPageBreak/>
        <w:t>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</w:t>
      </w:r>
      <w:r>
        <w:rPr>
          <w:rFonts w:ascii="Times New Roman" w:hAnsi="Times New Roman"/>
          <w:color w:val="000000"/>
          <w:sz w:val="28"/>
          <w:lang w:val="ru-RU"/>
        </w:rPr>
        <w:t>й</w:t>
      </w:r>
      <w:r w:rsidRPr="00451FB3">
        <w:rPr>
          <w:rFonts w:ascii="Times New Roman" w:hAnsi="Times New Roman"/>
          <w:color w:val="000000"/>
          <w:sz w:val="28"/>
          <w:lang w:val="ru-RU"/>
        </w:rPr>
        <w:t>ства в свете теории электролитической диссоциации и представлений о процессах окисления- восстановления.</w:t>
      </w:r>
    </w:p>
    <w:p w:rsidR="00451FB3" w:rsidRDefault="00451FB3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451FB3" w:rsidRPr="00451FB3" w:rsidRDefault="00451FB3" w:rsidP="003750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451FB3" w:rsidRPr="00451FB3" w:rsidRDefault="00451FB3" w:rsidP="003750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51FB3" w:rsidRPr="00451FB3" w:rsidRDefault="00451FB3" w:rsidP="003750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ЛИЧНОСТНЫЕ РЕЗУЛЬТАТЫ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451FB3" w:rsidRPr="00451FB3" w:rsidRDefault="00451FB3" w:rsidP="0037501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патриотического воспитания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2)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гражданского воспитания: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представления о социальных нормах и правилах межличностных отношений в коллективе, коммуникативной компетентности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общественно полезной, учебно-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7501F" w:rsidRDefault="0037501F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br w:type="page"/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lastRenderedPageBreak/>
        <w:t>3)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ценности научного познания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_Toc138318759"/>
      <w:bookmarkEnd w:id="5"/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4)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формирования культуры здоровья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5)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трудового воспитания: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lastRenderedPageBreak/>
        <w:t>6)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экологического воспитания: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МЕТАПРЕДМЕТНЫЕ РЕЗУЛЬТАТЫ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 составе </w:t>
      </w:r>
      <w:proofErr w:type="spellStart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метапредметных</w:t>
      </w:r>
      <w:proofErr w:type="spellEnd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Познавательные универсальные учебные действия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Базовые логические действия: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умение применять в процессе познания понятия (предметные и </w:t>
      </w:r>
      <w:proofErr w:type="spellStart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метапредметные</w:t>
      </w:r>
      <w:proofErr w:type="spellEnd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Базовые исследовательские действия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Работа с информацией: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Коммуникативные универсальные учебные действия: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Регулятивные универсальные учебные действия:</w:t>
      </w: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51FB3" w:rsidRPr="00451FB3" w:rsidRDefault="00451FB3" w:rsidP="00375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ПРЕДМЕТНЫЕ РЕЗУЛЬТАТЫ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 концу обучения </w:t>
      </w:r>
      <w:r w:rsidRPr="0037501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>в 8 классе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предметные результаты на базовом уровне должны отражать сформированность у обучающихся умений: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электроотрицательность</w:t>
      </w:r>
      <w:proofErr w:type="spellEnd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орбиталь</w:t>
      </w:r>
      <w:proofErr w:type="spellEnd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использовать химическую символику для составления формул веществ и уравнений химических реакций;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раскрывать смысл Периодического закона Д. И. 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oftHyphen/>
        <w:t>-молекулярного учения, закона Авогадро;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 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долю вещества в растворе, проводить расчёты по уравнению химической реакции;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oftHyphen/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 концу обучения </w:t>
      </w:r>
      <w:r w:rsidRPr="0037501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>в 9 классе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предметные результаты на базовом уровне должны отражать сформированность у обучающихся умений: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электроотрицательность</w:t>
      </w:r>
      <w:proofErr w:type="spellEnd"/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степень окисления, химическая реакция, химическая связь, тепловой эффект реакции, моль, молярный объём, раствор, электролиты, не</w:t>
      </w:r>
      <w:r w:rsidR="0037501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использовать химическую символику для составления формул веществ и уравнений химических реакций;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раскрывать смысл Периодического закона Д. И. 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обмена, 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уравнения реакций, подтверждающих существование генетической связи между веществами различных классов;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проводить реакции, подтверждающие качественный состав различных веществ: распознавать опытным </w:t>
      </w:r>
      <w:r w:rsidR="0037501F"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путём хлорида</w:t>
      </w: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451FB3" w:rsidRPr="00451FB3" w:rsidRDefault="00451FB3" w:rsidP="00375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51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451FB3" w:rsidRDefault="00451FB3" w:rsidP="0037501F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451FB3" w:rsidRPr="009E7E8C" w:rsidRDefault="00451FB3" w:rsidP="0037501F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451FB3" w:rsidRPr="009E7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F1E" w:rsidRPr="0053675F" w:rsidRDefault="00C15F1E" w:rsidP="0037501F">
      <w:pPr>
        <w:spacing w:after="0" w:line="360" w:lineRule="auto"/>
        <w:rPr>
          <w:lang w:val="ru-RU"/>
        </w:rPr>
      </w:pPr>
      <w:bookmarkStart w:id="8" w:name="block-9875688"/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15F1E" w:rsidRPr="0053675F" w:rsidRDefault="00C15F1E" w:rsidP="0037501F">
      <w:pPr>
        <w:spacing w:after="0" w:line="360" w:lineRule="auto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15F1E" w:rsidRPr="009E7E8C" w:rsidRDefault="00D777EB" w:rsidP="00375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Учебник </w:t>
      </w:r>
      <w:proofErr w:type="spellStart"/>
      <w:r w:rsidRPr="009E7E8C">
        <w:rPr>
          <w:rFonts w:ascii="Times New Roman" w:hAnsi="Times New Roman" w:cs="Times New Roman"/>
          <w:sz w:val="28"/>
          <w:szCs w:val="28"/>
          <w:lang w:val="ru-RU"/>
        </w:rPr>
        <w:t>О.С.Габриеляна</w:t>
      </w:r>
      <w:proofErr w:type="spellEnd"/>
      <w:r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 "Химия. 8 класс" вместе с учебником "Химия. 8 класс" издательского центра М.: Дрофа.</w:t>
      </w:r>
    </w:p>
    <w:p w:rsidR="00D777EB" w:rsidRPr="009E7E8C" w:rsidRDefault="00D777EB" w:rsidP="00375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Учебник </w:t>
      </w:r>
      <w:proofErr w:type="spellStart"/>
      <w:r w:rsidRPr="009E7E8C">
        <w:rPr>
          <w:rFonts w:ascii="Times New Roman" w:hAnsi="Times New Roman" w:cs="Times New Roman"/>
          <w:sz w:val="28"/>
          <w:szCs w:val="28"/>
          <w:lang w:val="ru-RU"/>
        </w:rPr>
        <w:t>О.С.Габриеляна</w:t>
      </w:r>
      <w:proofErr w:type="spellEnd"/>
      <w:r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 "Химия. 9 класс" вместе с учебником "Химия. 8 класс" издательского центра М.: Дрофа.</w:t>
      </w:r>
    </w:p>
    <w:p w:rsidR="00C15F1E" w:rsidRPr="009E7E8C" w:rsidRDefault="00C15F1E" w:rsidP="00375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Химия 8 класс. Тетрадь для лабораторных опытов и практических работ. </w:t>
      </w:r>
      <w:proofErr w:type="spellStart"/>
      <w:r w:rsidRPr="009E7E8C">
        <w:rPr>
          <w:rFonts w:ascii="Times New Roman" w:hAnsi="Times New Roman" w:cs="Times New Roman"/>
          <w:sz w:val="28"/>
          <w:szCs w:val="28"/>
          <w:lang w:val="ru-RU"/>
        </w:rPr>
        <w:t>Купцова</w:t>
      </w:r>
      <w:proofErr w:type="spellEnd"/>
      <w:r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 Анна Викторовна, Габриелян Олег Сергеевич</w:t>
      </w:r>
      <w:r w:rsidR="00D777EB" w:rsidRPr="009E7E8C">
        <w:rPr>
          <w:rFonts w:ascii="Times New Roman" w:hAnsi="Times New Roman" w:cs="Times New Roman"/>
          <w:sz w:val="28"/>
          <w:szCs w:val="28"/>
          <w:lang w:val="ru-RU"/>
        </w:rPr>
        <w:t>, издательского центра М.: Дрофа</w:t>
      </w:r>
    </w:p>
    <w:p w:rsidR="00C15F1E" w:rsidRPr="009E7E8C" w:rsidRDefault="00C15F1E" w:rsidP="00375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Химия 9 класс. Тетрадь для лабораторных опытов и практических работ. </w:t>
      </w:r>
      <w:proofErr w:type="spellStart"/>
      <w:r w:rsidR="00D777EB" w:rsidRPr="009E7E8C">
        <w:rPr>
          <w:rFonts w:ascii="Times New Roman" w:hAnsi="Times New Roman" w:cs="Times New Roman"/>
          <w:sz w:val="28"/>
          <w:szCs w:val="28"/>
          <w:lang w:val="ru-RU"/>
        </w:rPr>
        <w:t>Купцова</w:t>
      </w:r>
      <w:proofErr w:type="spellEnd"/>
      <w:r w:rsidR="00D777EB"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 Анна Викторовна, Габриелян Олег Сергеевич издательского центра М.: Дрофа.</w:t>
      </w:r>
      <w:r w:rsidRPr="009E7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5F1E" w:rsidRPr="00C15F1E" w:rsidRDefault="00C15F1E" w:rsidP="0037501F">
      <w:pPr>
        <w:spacing w:after="0" w:line="360" w:lineRule="auto"/>
        <w:ind w:left="120"/>
        <w:rPr>
          <w:rFonts w:ascii="Times New Roman" w:hAnsi="Times New Roman" w:cs="Times New Roman"/>
          <w:lang w:val="ru-RU"/>
        </w:rPr>
      </w:pPr>
    </w:p>
    <w:p w:rsidR="00C15F1E" w:rsidRPr="0053675F" w:rsidRDefault="00C15F1E" w:rsidP="0037501F">
      <w:pPr>
        <w:spacing w:after="0" w:line="360" w:lineRule="auto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5F1E" w:rsidRPr="00C15F1E" w:rsidRDefault="00C15F1E" w:rsidP="00375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F1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учебному предмету «Химия», предметная область «Естественнонаучные предметы»,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авторской программы по химии для 8-11 классов общеобразовательных учреждений / Химия. 7—9 </w:t>
      </w:r>
      <w:proofErr w:type="gramStart"/>
      <w:r w:rsidRPr="00C15F1E">
        <w:rPr>
          <w:rFonts w:ascii="Times New Roman" w:hAnsi="Times New Roman" w:cs="Times New Roman"/>
          <w:sz w:val="28"/>
          <w:szCs w:val="28"/>
          <w:lang w:val="ru-RU"/>
        </w:rPr>
        <w:t>классы :</w:t>
      </w:r>
      <w:proofErr w:type="gramEnd"/>
      <w:r w:rsidRPr="00C15F1E">
        <w:rPr>
          <w:rFonts w:ascii="Times New Roman" w:hAnsi="Times New Roman" w:cs="Times New Roman"/>
          <w:sz w:val="28"/>
          <w:szCs w:val="28"/>
          <w:lang w:val="ru-RU"/>
        </w:rPr>
        <w:t xml:space="preserve"> рабочая программа к линии УМК О. С. Габриеляна : учебно-методическое пособие / О. С. Габриелян. — </w:t>
      </w:r>
      <w:proofErr w:type="gramStart"/>
      <w:r w:rsidRPr="00C15F1E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C15F1E">
        <w:rPr>
          <w:rFonts w:ascii="Times New Roman" w:hAnsi="Times New Roman" w:cs="Times New Roman"/>
          <w:sz w:val="28"/>
          <w:szCs w:val="28"/>
          <w:lang w:val="ru-RU"/>
        </w:rPr>
        <w:t xml:space="preserve"> Дрофа</w:t>
      </w:r>
    </w:p>
    <w:p w:rsidR="00C15F1E" w:rsidRPr="00C15F1E" w:rsidRDefault="00C15F1E" w:rsidP="00375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F1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ориентирована на использование учебно-методического комплекта «Химия» 8 </w:t>
      </w:r>
      <w:proofErr w:type="spellStart"/>
      <w:r w:rsidRPr="00C15F1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C15F1E">
        <w:rPr>
          <w:rFonts w:ascii="Times New Roman" w:hAnsi="Times New Roman" w:cs="Times New Roman"/>
          <w:sz w:val="28"/>
          <w:szCs w:val="28"/>
          <w:lang w:val="ru-RU"/>
        </w:rPr>
        <w:t xml:space="preserve">., 9 </w:t>
      </w:r>
      <w:proofErr w:type="spellStart"/>
      <w:r w:rsidRPr="00C15F1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C15F1E">
        <w:rPr>
          <w:rFonts w:ascii="Times New Roman" w:hAnsi="Times New Roman" w:cs="Times New Roman"/>
          <w:sz w:val="28"/>
          <w:szCs w:val="28"/>
          <w:lang w:val="ru-RU"/>
        </w:rPr>
        <w:t>. под ред. О.С. Габриеляна, издательского центра М.: Дрофа.</w:t>
      </w:r>
    </w:p>
    <w:p w:rsidR="00C15F1E" w:rsidRPr="00C15F1E" w:rsidRDefault="00C15F1E" w:rsidP="0037501F">
      <w:pPr>
        <w:spacing w:after="0" w:line="360" w:lineRule="auto"/>
        <w:ind w:left="120"/>
        <w:rPr>
          <w:rFonts w:ascii="Times New Roman" w:hAnsi="Times New Roman" w:cs="Times New Roman"/>
          <w:lang w:val="ru-RU"/>
        </w:rPr>
      </w:pPr>
    </w:p>
    <w:p w:rsidR="00C15F1E" w:rsidRDefault="00C15F1E" w:rsidP="0037501F">
      <w:pPr>
        <w:spacing w:after="0" w:line="36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8"/>
    <w:p w:rsidR="00C15F1E" w:rsidRPr="00C15F1E" w:rsidRDefault="00C15F1E" w:rsidP="0037501F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5F1E" w:rsidRPr="00C15F1E" w:rsidSect="00C15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452"/>
    <w:multiLevelType w:val="hybridMultilevel"/>
    <w:tmpl w:val="288607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96C0C41"/>
    <w:multiLevelType w:val="hybridMultilevel"/>
    <w:tmpl w:val="4740CC82"/>
    <w:lvl w:ilvl="0" w:tplc="8B1C273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C734A9"/>
    <w:multiLevelType w:val="multilevel"/>
    <w:tmpl w:val="DEE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4971ED"/>
    <w:multiLevelType w:val="multilevel"/>
    <w:tmpl w:val="B29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A67599"/>
    <w:multiLevelType w:val="hybridMultilevel"/>
    <w:tmpl w:val="8C10EE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80B02C3"/>
    <w:multiLevelType w:val="hybridMultilevel"/>
    <w:tmpl w:val="3682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E"/>
    <w:rsid w:val="000D46EF"/>
    <w:rsid w:val="000F77C6"/>
    <w:rsid w:val="0018678E"/>
    <w:rsid w:val="001A2EC1"/>
    <w:rsid w:val="00252F2E"/>
    <w:rsid w:val="0037501F"/>
    <w:rsid w:val="00405B96"/>
    <w:rsid w:val="00451FB3"/>
    <w:rsid w:val="007A7C91"/>
    <w:rsid w:val="009E7E8C"/>
    <w:rsid w:val="00C15F1E"/>
    <w:rsid w:val="00CE601A"/>
    <w:rsid w:val="00D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D708"/>
  <w15:chartTrackingRefBased/>
  <w15:docId w15:val="{51F4A757-F410-4BDE-B5C1-E2DA068C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E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51FB3"/>
    <w:rPr>
      <w:b/>
      <w:bCs/>
    </w:rPr>
  </w:style>
  <w:style w:type="paragraph" w:styleId="a5">
    <w:name w:val="List Paragraph"/>
    <w:basedOn w:val="a"/>
    <w:uiPriority w:val="34"/>
    <w:qFormat/>
    <w:rsid w:val="0045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6304</Words>
  <Characters>35934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2023-09-19T11:42:00Z</dcterms:created>
  <dcterms:modified xsi:type="dcterms:W3CDTF">2023-11-01T05:43:00Z</dcterms:modified>
</cp:coreProperties>
</file>