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24" w:rsidRPr="00EE15F8" w:rsidRDefault="00A8286B">
      <w:pPr>
        <w:spacing w:after="0" w:line="408" w:lineRule="auto"/>
        <w:ind w:left="120"/>
        <w:jc w:val="center"/>
        <w:rPr>
          <w:lang w:val="ru-RU"/>
        </w:rPr>
      </w:pPr>
      <w:bookmarkStart w:id="0" w:name="block-7625558"/>
      <w:r w:rsidRPr="00EE15F8">
        <w:rPr>
          <w:rFonts w:ascii="Times New Roman" w:hAnsi="Times New Roman"/>
          <w:b/>
          <w:color w:val="000000"/>
          <w:sz w:val="28"/>
          <w:lang w:val="ru-RU"/>
        </w:rPr>
        <w:t>МИНИСТЕРСТВО ПРОСВЕЩЕНИЯ РОССИЙСКОЙ ФЕДЕРАЦИИ</w:t>
      </w:r>
    </w:p>
    <w:p w:rsidR="00F20B24" w:rsidRPr="00EE15F8" w:rsidRDefault="00A8286B">
      <w:pPr>
        <w:spacing w:after="0" w:line="408" w:lineRule="auto"/>
        <w:ind w:left="120"/>
        <w:jc w:val="center"/>
        <w:rPr>
          <w:lang w:val="ru-RU"/>
        </w:rPr>
      </w:pPr>
      <w:r w:rsidRPr="00EE15F8">
        <w:rPr>
          <w:rFonts w:ascii="Times New Roman" w:hAnsi="Times New Roman"/>
          <w:b/>
          <w:color w:val="000000"/>
          <w:sz w:val="28"/>
          <w:lang w:val="ru-RU"/>
        </w:rPr>
        <w:t>‌</w:t>
      </w:r>
      <w:bookmarkStart w:id="1" w:name="af189c85-0929-46a5-b977-308f701b6bbe"/>
      <w:r w:rsidRPr="00EE15F8">
        <w:rPr>
          <w:rFonts w:ascii="Times New Roman" w:hAnsi="Times New Roman"/>
          <w:b/>
          <w:color w:val="000000"/>
          <w:sz w:val="28"/>
          <w:lang w:val="ru-RU"/>
        </w:rPr>
        <w:t xml:space="preserve">Министерство образования Кировской области </w:t>
      </w:r>
      <w:bookmarkEnd w:id="1"/>
      <w:r w:rsidRPr="00EE15F8">
        <w:rPr>
          <w:rFonts w:ascii="Times New Roman" w:hAnsi="Times New Roman"/>
          <w:b/>
          <w:color w:val="000000"/>
          <w:sz w:val="28"/>
          <w:lang w:val="ru-RU"/>
        </w:rPr>
        <w:t xml:space="preserve">‌‌ </w:t>
      </w:r>
    </w:p>
    <w:p w:rsidR="00F20B24" w:rsidRPr="00EE15F8" w:rsidRDefault="00A8286B">
      <w:pPr>
        <w:spacing w:after="0" w:line="408" w:lineRule="auto"/>
        <w:ind w:left="120"/>
        <w:jc w:val="center"/>
        <w:rPr>
          <w:lang w:val="ru-RU"/>
        </w:rPr>
      </w:pPr>
      <w:r w:rsidRPr="00EE15F8">
        <w:rPr>
          <w:rFonts w:ascii="Times New Roman" w:hAnsi="Times New Roman"/>
          <w:b/>
          <w:color w:val="000000"/>
          <w:sz w:val="28"/>
          <w:lang w:val="ru-RU"/>
        </w:rPr>
        <w:t>‌</w:t>
      </w:r>
      <w:bookmarkStart w:id="2" w:name="463b0088-d481-4bf6-abda-926c4005240f"/>
      <w:r w:rsidRPr="00EE15F8">
        <w:rPr>
          <w:rFonts w:ascii="Times New Roman" w:hAnsi="Times New Roman"/>
          <w:b/>
          <w:color w:val="000000"/>
          <w:sz w:val="28"/>
          <w:lang w:val="ru-RU"/>
        </w:rPr>
        <w:t>Министерство образования Кировской области</w:t>
      </w:r>
      <w:bookmarkEnd w:id="2"/>
      <w:r w:rsidRPr="00EE15F8">
        <w:rPr>
          <w:rFonts w:ascii="Times New Roman" w:hAnsi="Times New Roman"/>
          <w:b/>
          <w:color w:val="000000"/>
          <w:sz w:val="28"/>
          <w:lang w:val="ru-RU"/>
        </w:rPr>
        <w:t>‌</w:t>
      </w:r>
      <w:r w:rsidRPr="00EE15F8">
        <w:rPr>
          <w:rFonts w:ascii="Times New Roman" w:hAnsi="Times New Roman"/>
          <w:color w:val="000000"/>
          <w:sz w:val="28"/>
          <w:lang w:val="ru-RU"/>
        </w:rPr>
        <w:t>​</w:t>
      </w:r>
    </w:p>
    <w:p w:rsidR="00F20B24" w:rsidRPr="00EE15F8" w:rsidRDefault="00A8286B">
      <w:pPr>
        <w:spacing w:after="0" w:line="408" w:lineRule="auto"/>
        <w:ind w:left="120"/>
        <w:jc w:val="center"/>
        <w:rPr>
          <w:lang w:val="ru-RU"/>
        </w:rPr>
      </w:pPr>
      <w:r w:rsidRPr="00EE15F8">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F20B24" w:rsidRPr="00EE15F8" w:rsidRDefault="00F20B24">
      <w:pPr>
        <w:spacing w:after="0"/>
        <w:ind w:left="120"/>
        <w:rPr>
          <w:lang w:val="ru-RU"/>
        </w:rPr>
      </w:pPr>
    </w:p>
    <w:p w:rsidR="00F20B24" w:rsidRPr="00EE15F8" w:rsidRDefault="00F20B24">
      <w:pPr>
        <w:spacing w:after="0"/>
        <w:ind w:left="120"/>
        <w:rPr>
          <w:lang w:val="ru-RU"/>
        </w:rPr>
      </w:pPr>
    </w:p>
    <w:p w:rsidR="00F20B24" w:rsidRPr="00EE15F8" w:rsidRDefault="00F20B24">
      <w:pPr>
        <w:spacing w:after="0"/>
        <w:ind w:left="120"/>
        <w:rPr>
          <w:lang w:val="ru-RU"/>
        </w:rPr>
      </w:pPr>
    </w:p>
    <w:p w:rsidR="00F20B24" w:rsidRPr="00EE15F8" w:rsidRDefault="00F20B24">
      <w:pPr>
        <w:spacing w:after="0"/>
        <w:ind w:left="120"/>
        <w:rPr>
          <w:lang w:val="ru-RU"/>
        </w:rPr>
      </w:pPr>
    </w:p>
    <w:tbl>
      <w:tblPr>
        <w:tblW w:w="0" w:type="auto"/>
        <w:tblLook w:val="04A0" w:firstRow="1" w:lastRow="0" w:firstColumn="1" w:lastColumn="0" w:noHBand="0" w:noVBand="1"/>
      </w:tblPr>
      <w:tblGrid>
        <w:gridCol w:w="3114"/>
        <w:gridCol w:w="3115"/>
        <w:gridCol w:w="3115"/>
      </w:tblGrid>
      <w:tr w:rsidR="00431564" w:rsidRPr="004E6975" w:rsidTr="00431564">
        <w:tc>
          <w:tcPr>
            <w:tcW w:w="3114" w:type="dxa"/>
          </w:tcPr>
          <w:p w:rsidR="00431564" w:rsidRPr="0040209D" w:rsidRDefault="00431564" w:rsidP="0043156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31564" w:rsidRPr="0040209D" w:rsidRDefault="00A8286B" w:rsidP="0043156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31564" w:rsidRPr="008944ED" w:rsidRDefault="00A8286B" w:rsidP="00431564">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431564" w:rsidRDefault="00A8286B" w:rsidP="0043156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1564" w:rsidRPr="008944ED" w:rsidRDefault="00A8286B" w:rsidP="0043156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EE15F8" w:rsidRDefault="00A8286B" w:rsidP="0043156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w:t>
            </w:r>
          </w:p>
          <w:p w:rsidR="00431564" w:rsidRDefault="00A8286B" w:rsidP="004315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31564" w:rsidRPr="0040209D" w:rsidRDefault="00431564" w:rsidP="0043156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31564" w:rsidRDefault="00A8286B" w:rsidP="0043156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31564" w:rsidRPr="008944ED" w:rsidRDefault="00A8286B" w:rsidP="0043156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31564" w:rsidRDefault="00A8286B" w:rsidP="0043156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1564" w:rsidRPr="008944ED" w:rsidRDefault="00A8286B" w:rsidP="0043156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EE15F8" w:rsidRDefault="00A8286B" w:rsidP="0043156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w:t>
            </w:r>
          </w:p>
          <w:p w:rsidR="00431564" w:rsidRDefault="00A8286B" w:rsidP="004315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31564" w:rsidRPr="0040209D" w:rsidRDefault="00431564" w:rsidP="00431564">
            <w:pPr>
              <w:autoSpaceDE w:val="0"/>
              <w:autoSpaceDN w:val="0"/>
              <w:spacing w:after="120" w:line="240" w:lineRule="auto"/>
              <w:jc w:val="both"/>
              <w:rPr>
                <w:rFonts w:ascii="Times New Roman" w:eastAsia="Times New Roman" w:hAnsi="Times New Roman"/>
                <w:color w:val="000000"/>
                <w:sz w:val="24"/>
                <w:szCs w:val="24"/>
                <w:lang w:val="ru-RU"/>
              </w:rPr>
            </w:pPr>
          </w:p>
        </w:tc>
      </w:tr>
    </w:tbl>
    <w:p w:rsidR="00F20B24" w:rsidRDefault="00F20B24">
      <w:pPr>
        <w:spacing w:after="0"/>
        <w:ind w:left="120"/>
      </w:pPr>
    </w:p>
    <w:p w:rsidR="00F20B24" w:rsidRDefault="00A8286B">
      <w:pPr>
        <w:spacing w:after="0"/>
        <w:ind w:left="120"/>
      </w:pPr>
      <w:r>
        <w:rPr>
          <w:rFonts w:ascii="Times New Roman" w:hAnsi="Times New Roman"/>
          <w:color w:val="000000"/>
          <w:sz w:val="28"/>
        </w:rPr>
        <w:t>‌</w:t>
      </w:r>
    </w:p>
    <w:p w:rsidR="00F20B24" w:rsidRDefault="00F20B24">
      <w:pPr>
        <w:spacing w:after="0"/>
        <w:ind w:left="120"/>
      </w:pPr>
    </w:p>
    <w:p w:rsidR="00F20B24" w:rsidRDefault="00F20B24">
      <w:pPr>
        <w:spacing w:after="0"/>
        <w:ind w:left="120"/>
      </w:pPr>
    </w:p>
    <w:p w:rsidR="00F20B24" w:rsidRDefault="00F20B24">
      <w:pPr>
        <w:spacing w:after="0"/>
        <w:ind w:left="120"/>
      </w:pPr>
    </w:p>
    <w:p w:rsidR="00F20B24" w:rsidRDefault="00A8286B">
      <w:pPr>
        <w:spacing w:after="0" w:line="408" w:lineRule="auto"/>
        <w:ind w:left="120"/>
        <w:jc w:val="center"/>
      </w:pPr>
      <w:r>
        <w:rPr>
          <w:rFonts w:ascii="Times New Roman" w:hAnsi="Times New Roman"/>
          <w:b/>
          <w:color w:val="000000"/>
          <w:sz w:val="28"/>
        </w:rPr>
        <w:t>РАБОЧАЯ ПРОГРАММА</w:t>
      </w:r>
    </w:p>
    <w:p w:rsidR="00F20B24" w:rsidRDefault="00A8286B">
      <w:pPr>
        <w:spacing w:after="0" w:line="408" w:lineRule="auto"/>
        <w:ind w:left="120"/>
        <w:jc w:val="center"/>
      </w:pPr>
      <w:r>
        <w:rPr>
          <w:rFonts w:ascii="Times New Roman" w:hAnsi="Times New Roman"/>
          <w:color w:val="000000"/>
          <w:sz w:val="28"/>
        </w:rPr>
        <w:t>(ID 1068395)</w:t>
      </w:r>
    </w:p>
    <w:p w:rsidR="00F20B24" w:rsidRDefault="00F20B24">
      <w:pPr>
        <w:spacing w:after="0"/>
        <w:ind w:left="120"/>
        <w:jc w:val="center"/>
      </w:pPr>
    </w:p>
    <w:p w:rsidR="00F20B24" w:rsidRPr="00EE15F8" w:rsidRDefault="00A8286B">
      <w:pPr>
        <w:spacing w:after="0" w:line="408" w:lineRule="auto"/>
        <w:ind w:left="120"/>
        <w:jc w:val="center"/>
        <w:rPr>
          <w:lang w:val="ru-RU"/>
        </w:rPr>
      </w:pPr>
      <w:r w:rsidRPr="00EE15F8">
        <w:rPr>
          <w:rFonts w:ascii="Times New Roman" w:hAnsi="Times New Roman"/>
          <w:b/>
          <w:color w:val="000000"/>
          <w:sz w:val="28"/>
          <w:lang w:val="ru-RU"/>
        </w:rPr>
        <w:t>учебного предмета «История» (углублённый уровень)</w:t>
      </w:r>
    </w:p>
    <w:p w:rsidR="00F20B24" w:rsidRPr="00EE15F8" w:rsidRDefault="00A8286B">
      <w:pPr>
        <w:spacing w:after="0" w:line="408" w:lineRule="auto"/>
        <w:ind w:left="120"/>
        <w:jc w:val="center"/>
        <w:rPr>
          <w:lang w:val="ru-RU"/>
        </w:rPr>
      </w:pPr>
      <w:r w:rsidRPr="00EE15F8">
        <w:rPr>
          <w:rFonts w:ascii="Times New Roman" w:hAnsi="Times New Roman"/>
          <w:color w:val="000000"/>
          <w:sz w:val="28"/>
          <w:lang w:val="ru-RU"/>
        </w:rPr>
        <w:t xml:space="preserve">для обучающихся 10 – 11 классов </w:t>
      </w: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F20B24">
      <w:pPr>
        <w:spacing w:after="0"/>
        <w:ind w:left="120"/>
        <w:jc w:val="center"/>
        <w:rPr>
          <w:lang w:val="ru-RU"/>
        </w:rPr>
      </w:pPr>
    </w:p>
    <w:p w:rsidR="00F20B24" w:rsidRPr="00EE15F8" w:rsidRDefault="00A8286B">
      <w:pPr>
        <w:spacing w:after="0"/>
        <w:ind w:left="120"/>
        <w:jc w:val="center"/>
        <w:rPr>
          <w:lang w:val="ru-RU"/>
        </w:rPr>
      </w:pPr>
      <w:r w:rsidRPr="00EE15F8">
        <w:rPr>
          <w:rFonts w:ascii="Times New Roman" w:hAnsi="Times New Roman"/>
          <w:color w:val="000000"/>
          <w:sz w:val="28"/>
          <w:lang w:val="ru-RU"/>
        </w:rPr>
        <w:t>​</w:t>
      </w:r>
      <w:bookmarkStart w:id="3" w:name="f6381b5f-17d8-42b1-af10-bd6acb6f4f9c"/>
      <w:r w:rsidRPr="00EE15F8">
        <w:rPr>
          <w:rFonts w:ascii="Times New Roman" w:hAnsi="Times New Roman"/>
          <w:b/>
          <w:color w:val="000000"/>
          <w:sz w:val="28"/>
          <w:lang w:val="ru-RU"/>
        </w:rPr>
        <w:t>с/</w:t>
      </w:r>
      <w:proofErr w:type="spellStart"/>
      <w:r w:rsidRPr="00EE15F8">
        <w:rPr>
          <w:rFonts w:ascii="Times New Roman" w:hAnsi="Times New Roman"/>
          <w:b/>
          <w:color w:val="000000"/>
          <w:sz w:val="28"/>
          <w:lang w:val="ru-RU"/>
        </w:rPr>
        <w:t>жд</w:t>
      </w:r>
      <w:proofErr w:type="spellEnd"/>
      <w:r w:rsidRPr="00EE15F8">
        <w:rPr>
          <w:rFonts w:ascii="Times New Roman" w:hAnsi="Times New Roman"/>
          <w:b/>
          <w:color w:val="000000"/>
          <w:sz w:val="28"/>
          <w:lang w:val="ru-RU"/>
        </w:rPr>
        <w:t xml:space="preserve"> Просница</w:t>
      </w:r>
      <w:bookmarkEnd w:id="3"/>
      <w:r w:rsidRPr="00EE15F8">
        <w:rPr>
          <w:rFonts w:ascii="Times New Roman" w:hAnsi="Times New Roman"/>
          <w:b/>
          <w:color w:val="000000"/>
          <w:sz w:val="28"/>
          <w:lang w:val="ru-RU"/>
        </w:rPr>
        <w:t xml:space="preserve">‌ </w:t>
      </w:r>
      <w:bookmarkStart w:id="4" w:name="b7e664f6-9509-4f54-abb4-bee3538f67a4"/>
      <w:r w:rsidRPr="00EE15F8">
        <w:rPr>
          <w:rFonts w:ascii="Times New Roman" w:hAnsi="Times New Roman"/>
          <w:b/>
          <w:color w:val="000000"/>
          <w:sz w:val="28"/>
          <w:lang w:val="ru-RU"/>
        </w:rPr>
        <w:t>2023г.</w:t>
      </w:r>
      <w:bookmarkEnd w:id="4"/>
      <w:r w:rsidRPr="00EE15F8">
        <w:rPr>
          <w:rFonts w:ascii="Times New Roman" w:hAnsi="Times New Roman"/>
          <w:b/>
          <w:color w:val="000000"/>
          <w:sz w:val="28"/>
          <w:lang w:val="ru-RU"/>
        </w:rPr>
        <w:t>‌</w:t>
      </w:r>
      <w:r w:rsidRPr="00EE15F8">
        <w:rPr>
          <w:rFonts w:ascii="Times New Roman" w:hAnsi="Times New Roman"/>
          <w:color w:val="000000"/>
          <w:sz w:val="28"/>
          <w:lang w:val="ru-RU"/>
        </w:rPr>
        <w:t>​</w:t>
      </w:r>
    </w:p>
    <w:p w:rsidR="00F20B24" w:rsidRPr="00EE15F8" w:rsidRDefault="00F20B24">
      <w:pPr>
        <w:spacing w:after="0"/>
        <w:ind w:left="120"/>
        <w:rPr>
          <w:lang w:val="ru-RU"/>
        </w:rPr>
      </w:pPr>
    </w:p>
    <w:p w:rsidR="00F20B24" w:rsidRPr="00EE15F8" w:rsidRDefault="00F20B24">
      <w:pPr>
        <w:rPr>
          <w:lang w:val="ru-RU"/>
        </w:rPr>
        <w:sectPr w:rsidR="00F20B24" w:rsidRPr="00EE15F8">
          <w:pgSz w:w="11906" w:h="16383"/>
          <w:pgMar w:top="1134" w:right="850" w:bottom="1134" w:left="1701" w:header="720" w:footer="720" w:gutter="0"/>
          <w:cols w:space="720"/>
        </w:sectPr>
      </w:pPr>
    </w:p>
    <w:p w:rsidR="00F20B24" w:rsidRPr="00EE15F8" w:rsidRDefault="00A8286B" w:rsidP="00B612AB">
      <w:pPr>
        <w:spacing w:after="0" w:line="360" w:lineRule="auto"/>
        <w:ind w:left="120"/>
        <w:jc w:val="both"/>
        <w:rPr>
          <w:lang w:val="ru-RU"/>
        </w:rPr>
      </w:pPr>
      <w:bookmarkStart w:id="5" w:name="block-7625556"/>
      <w:bookmarkEnd w:id="0"/>
      <w:r w:rsidRPr="00EE15F8">
        <w:rPr>
          <w:rFonts w:ascii="Times New Roman" w:hAnsi="Times New Roman"/>
          <w:b/>
          <w:color w:val="000000"/>
          <w:sz w:val="28"/>
          <w:lang w:val="ru-RU"/>
        </w:rPr>
        <w:lastRenderedPageBreak/>
        <w:t>ПОЯСНИТЕЛЬНАЯ ЗАПИСКА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r w:rsidR="00B612AB" w:rsidRPr="00EE15F8">
        <w:rPr>
          <w:rFonts w:ascii="Times New Roman" w:hAnsi="Times New Roman"/>
          <w:color w:val="000000"/>
          <w:sz w:val="28"/>
          <w:lang w:val="ru-RU"/>
        </w:rPr>
        <w:t>воспитания и развития,</w:t>
      </w:r>
      <w:r w:rsidRPr="00EE15F8">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w:t>
      </w:r>
      <w:r w:rsidRPr="00EE15F8">
        <w:rPr>
          <w:rFonts w:ascii="Times New Roman" w:hAnsi="Times New Roman"/>
          <w:color w:val="000000"/>
          <w:sz w:val="28"/>
          <w:lang w:val="ru-RU"/>
        </w:rPr>
        <w:lastRenderedPageBreak/>
        <w:t>историю, формирование личностной позиции по отношению к прошлому и настоящему Отечества.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E15F8">
        <w:rPr>
          <w:rFonts w:ascii="Times New Roman" w:hAnsi="Times New Roman"/>
          <w:color w:val="000000"/>
          <w:sz w:val="28"/>
          <w:lang w:val="ru-RU"/>
        </w:rPr>
        <w:t>–</w:t>
      </w:r>
      <w:r>
        <w:rPr>
          <w:rFonts w:ascii="Times New Roman" w:hAnsi="Times New Roman"/>
          <w:color w:val="000000"/>
          <w:sz w:val="28"/>
        </w:rPr>
        <w:t>XXI</w:t>
      </w:r>
      <w:r w:rsidRPr="00EE15F8">
        <w:rPr>
          <w:rFonts w:ascii="Times New Roman" w:hAnsi="Times New Roman"/>
          <w:color w:val="000000"/>
          <w:sz w:val="28"/>
          <w:lang w:val="ru-RU"/>
        </w:rPr>
        <w:t xml:space="preserve"> вв.;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F20B24" w:rsidRPr="00EE15F8" w:rsidRDefault="00A8286B" w:rsidP="00B612AB">
      <w:pPr>
        <w:spacing w:after="0" w:line="360" w:lineRule="auto"/>
        <w:ind w:firstLine="600"/>
        <w:jc w:val="both"/>
        <w:rPr>
          <w:lang w:val="ru-RU"/>
        </w:rPr>
      </w:pPr>
      <w:bookmarkStart w:id="6" w:name="82a3c4d4-6016-4b94-88b2-2315f4be4bed"/>
      <w:r w:rsidRPr="00EE15F8">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6"/>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EE15F8" w:rsidRDefault="00EE15F8" w:rsidP="00B612AB">
      <w:pPr>
        <w:spacing w:line="360" w:lineRule="auto"/>
        <w:rPr>
          <w:rFonts w:ascii="Times New Roman" w:hAnsi="Times New Roman"/>
          <w:color w:val="000000"/>
          <w:sz w:val="28"/>
          <w:lang w:val="ru-RU"/>
        </w:rPr>
      </w:pPr>
      <w:r>
        <w:rPr>
          <w:rFonts w:ascii="Times New Roman" w:hAnsi="Times New Roman"/>
          <w:color w:val="000000"/>
          <w:sz w:val="28"/>
          <w:lang w:val="ru-RU"/>
        </w:rPr>
        <w:br w:type="page"/>
      </w:r>
    </w:p>
    <w:p w:rsidR="00F20B24" w:rsidRPr="00EE15F8" w:rsidRDefault="00A8286B" w:rsidP="00B612AB">
      <w:pPr>
        <w:spacing w:after="0" w:line="360" w:lineRule="auto"/>
        <w:ind w:firstLine="600"/>
        <w:jc w:val="right"/>
        <w:rPr>
          <w:lang w:val="ru-RU"/>
        </w:rPr>
      </w:pPr>
      <w:r w:rsidRPr="00EE15F8">
        <w:rPr>
          <w:rFonts w:ascii="Times New Roman" w:hAnsi="Times New Roman"/>
          <w:color w:val="000000"/>
          <w:sz w:val="28"/>
          <w:lang w:val="ru-RU"/>
        </w:rPr>
        <w:lastRenderedPageBreak/>
        <w:t>Таблица 1</w:t>
      </w:r>
    </w:p>
    <w:p w:rsidR="00F20B24" w:rsidRPr="00EE15F8" w:rsidRDefault="00A8286B" w:rsidP="00B612AB">
      <w:pPr>
        <w:spacing w:after="0" w:line="360" w:lineRule="auto"/>
        <w:ind w:firstLine="600"/>
        <w:jc w:val="center"/>
        <w:rPr>
          <w:lang w:val="ru-RU"/>
        </w:rPr>
      </w:pPr>
      <w:r w:rsidRPr="00EE15F8">
        <w:rPr>
          <w:rFonts w:ascii="Times New Roman" w:hAnsi="Times New Roman"/>
          <w:color w:val="000000"/>
          <w:sz w:val="28"/>
          <w:lang w:val="ru-RU"/>
        </w:rPr>
        <w:t xml:space="preserve">Распределение учебных часов по учебным курсам отечественной </w:t>
      </w:r>
    </w:p>
    <w:p w:rsidR="00F20B24" w:rsidRPr="00EE15F8" w:rsidRDefault="00A8286B" w:rsidP="00B612AB">
      <w:pPr>
        <w:spacing w:after="0" w:line="360" w:lineRule="auto"/>
        <w:ind w:firstLine="600"/>
        <w:jc w:val="center"/>
        <w:rPr>
          <w:lang w:val="ru-RU"/>
        </w:rPr>
      </w:pPr>
      <w:r w:rsidRPr="00EE15F8">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6"/>
        <w:gridCol w:w="1985"/>
        <w:gridCol w:w="1842"/>
        <w:gridCol w:w="4111"/>
      </w:tblGrid>
      <w:tr w:rsidR="00F20B24" w:rsidTr="00EE15F8">
        <w:trPr>
          <w:trHeight w:val="144"/>
          <w:jc w:val="center"/>
        </w:trPr>
        <w:tc>
          <w:tcPr>
            <w:tcW w:w="1376"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F20B24" w:rsidRDefault="00A8286B" w:rsidP="00B612AB">
            <w:pPr>
              <w:spacing w:after="0" w:line="360" w:lineRule="auto"/>
              <w:ind w:left="233"/>
              <w:jc w:val="center"/>
            </w:pPr>
            <w:proofErr w:type="spellStart"/>
            <w:r>
              <w:rPr>
                <w:rFonts w:ascii="Times New Roman" w:hAnsi="Times New Roman"/>
                <w:color w:val="000000"/>
                <w:sz w:val="24"/>
              </w:rPr>
              <w:t>Класс</w:t>
            </w:r>
            <w:proofErr w:type="spellEnd"/>
          </w:p>
        </w:tc>
        <w:tc>
          <w:tcPr>
            <w:tcW w:w="1985" w:type="dxa"/>
            <w:tcBorders>
              <w:top w:val="single" w:sz="11" w:space="0" w:color="000000"/>
              <w:bottom w:val="single" w:sz="11" w:space="0" w:color="000000"/>
              <w:right w:val="single" w:sz="11" w:space="0" w:color="000000"/>
            </w:tcBorders>
            <w:tcMar>
              <w:top w:w="50" w:type="dxa"/>
              <w:left w:w="100" w:type="dxa"/>
            </w:tcMar>
            <w:vAlign w:val="center"/>
          </w:tcPr>
          <w:p w:rsidR="00F20B24" w:rsidRDefault="00A8286B" w:rsidP="00B612AB">
            <w:pPr>
              <w:spacing w:after="0" w:line="360" w:lineRule="auto"/>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842" w:type="dxa"/>
            <w:tcBorders>
              <w:top w:val="single" w:sz="11" w:space="0" w:color="000000"/>
              <w:bottom w:val="single" w:sz="11" w:space="0" w:color="000000"/>
              <w:right w:val="single" w:sz="11" w:space="0" w:color="000000"/>
            </w:tcBorders>
            <w:tcMar>
              <w:top w:w="50" w:type="dxa"/>
              <w:left w:w="100" w:type="dxa"/>
            </w:tcMar>
            <w:vAlign w:val="center"/>
          </w:tcPr>
          <w:p w:rsidR="00F20B24" w:rsidRDefault="00A8286B" w:rsidP="00B612AB">
            <w:pPr>
              <w:spacing w:after="0" w:line="360" w:lineRule="auto"/>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4111" w:type="dxa"/>
            <w:tcBorders>
              <w:top w:val="single" w:sz="11" w:space="0" w:color="000000"/>
              <w:bottom w:val="single" w:sz="11" w:space="0" w:color="000000"/>
              <w:right w:val="single" w:sz="11" w:space="0" w:color="000000"/>
            </w:tcBorders>
            <w:tcMar>
              <w:top w:w="50" w:type="dxa"/>
              <w:left w:w="100" w:type="dxa"/>
            </w:tcMar>
            <w:vAlign w:val="center"/>
          </w:tcPr>
          <w:p w:rsidR="00F20B24" w:rsidRDefault="00A8286B" w:rsidP="00B612AB">
            <w:pPr>
              <w:spacing w:after="0" w:line="360" w:lineRule="auto"/>
              <w:ind w:left="233"/>
              <w:jc w:val="center"/>
            </w:pPr>
            <w:r w:rsidRPr="00EE15F8">
              <w:rPr>
                <w:rFonts w:ascii="Times New Roman" w:hAnsi="Times New Roman"/>
                <w:color w:val="000000"/>
                <w:sz w:val="24"/>
                <w:lang w:val="ru-RU"/>
              </w:rPr>
              <w:t xml:space="preserve">Обобщающее повторение по курсу «История </w:t>
            </w:r>
            <w:proofErr w:type="spellStart"/>
            <w:r w:rsidRPr="00EE15F8">
              <w:rPr>
                <w:rFonts w:ascii="Times New Roman" w:hAnsi="Times New Roman"/>
                <w:color w:val="000000"/>
                <w:sz w:val="24"/>
                <w:lang w:val="ru-RU"/>
              </w:rPr>
              <w:t>Россиис</w:t>
            </w:r>
            <w:proofErr w:type="spellEnd"/>
            <w:r w:rsidRPr="00EE15F8">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F20B24" w:rsidTr="00EE15F8">
        <w:trPr>
          <w:trHeight w:val="144"/>
          <w:jc w:val="center"/>
        </w:trPr>
        <w:tc>
          <w:tcPr>
            <w:tcW w:w="1376" w:type="dxa"/>
            <w:tcBorders>
              <w:left w:val="single" w:sz="11" w:space="0" w:color="000000"/>
              <w:bottom w:val="single" w:sz="11" w:space="0" w:color="000000"/>
              <w:right w:val="single" w:sz="11" w:space="0" w:color="000000"/>
            </w:tcBorders>
            <w:tcMar>
              <w:top w:w="50" w:type="dxa"/>
              <w:left w:w="100" w:type="dxa"/>
            </w:tcMar>
            <w:vAlign w:val="center"/>
          </w:tcPr>
          <w:p w:rsidR="00F20B24" w:rsidRDefault="00A8286B" w:rsidP="00B612AB">
            <w:pPr>
              <w:spacing w:after="0" w:line="360" w:lineRule="auto"/>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985" w:type="dxa"/>
            <w:tcBorders>
              <w:bottom w:val="single" w:sz="11" w:space="0" w:color="000000"/>
              <w:right w:val="single" w:sz="11" w:space="0" w:color="000000"/>
            </w:tcBorders>
            <w:tcMar>
              <w:top w:w="50" w:type="dxa"/>
              <w:left w:w="100" w:type="dxa"/>
            </w:tcMar>
            <w:vAlign w:val="center"/>
          </w:tcPr>
          <w:p w:rsidR="00F20B24" w:rsidRDefault="00F20B24" w:rsidP="00B612AB">
            <w:pPr>
              <w:spacing w:after="0" w:line="360" w:lineRule="auto"/>
              <w:ind w:left="233"/>
              <w:jc w:val="center"/>
            </w:pPr>
          </w:p>
        </w:tc>
        <w:tc>
          <w:tcPr>
            <w:tcW w:w="1842" w:type="dxa"/>
            <w:tcBorders>
              <w:bottom w:val="single" w:sz="11" w:space="0" w:color="000000"/>
              <w:right w:val="single" w:sz="11" w:space="0" w:color="000000"/>
            </w:tcBorders>
            <w:tcMar>
              <w:top w:w="50" w:type="dxa"/>
              <w:left w:w="100" w:type="dxa"/>
            </w:tcMar>
            <w:vAlign w:val="center"/>
          </w:tcPr>
          <w:p w:rsidR="00F20B24" w:rsidRDefault="00F20B24" w:rsidP="00B612AB">
            <w:pPr>
              <w:spacing w:after="0" w:line="360" w:lineRule="auto"/>
              <w:ind w:left="233"/>
              <w:jc w:val="center"/>
            </w:pPr>
          </w:p>
        </w:tc>
        <w:tc>
          <w:tcPr>
            <w:tcW w:w="4111" w:type="dxa"/>
            <w:tcBorders>
              <w:bottom w:val="single" w:sz="11" w:space="0" w:color="000000"/>
              <w:right w:val="single" w:sz="11" w:space="0" w:color="000000"/>
            </w:tcBorders>
            <w:tcMar>
              <w:top w:w="50" w:type="dxa"/>
              <w:left w:w="100" w:type="dxa"/>
            </w:tcMar>
            <w:vAlign w:val="center"/>
          </w:tcPr>
          <w:p w:rsidR="00F20B24" w:rsidRDefault="00A8286B" w:rsidP="00B612AB">
            <w:pPr>
              <w:spacing w:after="0" w:line="360" w:lineRule="auto"/>
              <w:ind w:left="233"/>
              <w:jc w:val="center"/>
            </w:pPr>
            <w:r>
              <w:rPr>
                <w:rFonts w:ascii="Times New Roman" w:hAnsi="Times New Roman"/>
                <w:color w:val="000000"/>
                <w:sz w:val="24"/>
              </w:rPr>
              <w:t>–</w:t>
            </w:r>
          </w:p>
        </w:tc>
      </w:tr>
      <w:tr w:rsidR="00F20B24" w:rsidTr="00EE15F8">
        <w:trPr>
          <w:trHeight w:val="144"/>
          <w:jc w:val="center"/>
        </w:trPr>
        <w:tc>
          <w:tcPr>
            <w:tcW w:w="1376" w:type="dxa"/>
            <w:tcBorders>
              <w:left w:val="single" w:sz="11" w:space="0" w:color="000000"/>
              <w:bottom w:val="single" w:sz="11" w:space="0" w:color="000000"/>
              <w:right w:val="single" w:sz="11" w:space="0" w:color="000000"/>
            </w:tcBorders>
            <w:tcMar>
              <w:top w:w="50" w:type="dxa"/>
              <w:left w:w="100" w:type="dxa"/>
            </w:tcMar>
            <w:vAlign w:val="center"/>
          </w:tcPr>
          <w:p w:rsidR="00F20B24" w:rsidRDefault="00A8286B" w:rsidP="00B612AB">
            <w:pPr>
              <w:spacing w:after="0" w:line="360" w:lineRule="auto"/>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985" w:type="dxa"/>
            <w:tcBorders>
              <w:bottom w:val="single" w:sz="11" w:space="0" w:color="000000"/>
              <w:right w:val="single" w:sz="11" w:space="0" w:color="000000"/>
            </w:tcBorders>
            <w:tcMar>
              <w:top w:w="50" w:type="dxa"/>
              <w:left w:w="100" w:type="dxa"/>
            </w:tcMar>
            <w:vAlign w:val="center"/>
          </w:tcPr>
          <w:p w:rsidR="00F20B24" w:rsidRDefault="00F20B24" w:rsidP="00B612AB">
            <w:pPr>
              <w:spacing w:after="0" w:line="360" w:lineRule="auto"/>
              <w:ind w:left="233"/>
              <w:jc w:val="center"/>
            </w:pPr>
          </w:p>
        </w:tc>
        <w:tc>
          <w:tcPr>
            <w:tcW w:w="1842" w:type="dxa"/>
            <w:tcBorders>
              <w:bottom w:val="single" w:sz="11" w:space="0" w:color="000000"/>
              <w:right w:val="single" w:sz="11" w:space="0" w:color="000000"/>
            </w:tcBorders>
            <w:tcMar>
              <w:top w:w="50" w:type="dxa"/>
              <w:left w:w="100" w:type="dxa"/>
            </w:tcMar>
            <w:vAlign w:val="center"/>
          </w:tcPr>
          <w:p w:rsidR="00F20B24" w:rsidRDefault="00F20B24" w:rsidP="00B612AB">
            <w:pPr>
              <w:spacing w:after="0" w:line="360" w:lineRule="auto"/>
              <w:ind w:left="233"/>
              <w:jc w:val="center"/>
            </w:pPr>
          </w:p>
        </w:tc>
        <w:tc>
          <w:tcPr>
            <w:tcW w:w="4111" w:type="dxa"/>
            <w:tcBorders>
              <w:bottom w:val="single" w:sz="11" w:space="0" w:color="000000"/>
              <w:right w:val="single" w:sz="11" w:space="0" w:color="000000"/>
            </w:tcBorders>
            <w:tcMar>
              <w:top w:w="50" w:type="dxa"/>
              <w:left w:w="100" w:type="dxa"/>
            </w:tcMar>
            <w:vAlign w:val="center"/>
          </w:tcPr>
          <w:p w:rsidR="00F20B24" w:rsidRDefault="00F20B24" w:rsidP="00B612AB">
            <w:pPr>
              <w:spacing w:after="0" w:line="360" w:lineRule="auto"/>
              <w:ind w:left="233"/>
              <w:jc w:val="center"/>
            </w:pPr>
          </w:p>
        </w:tc>
      </w:tr>
    </w:tbl>
    <w:p w:rsidR="00F20B24" w:rsidRDefault="00F20B24" w:rsidP="00B612AB">
      <w:pPr>
        <w:spacing w:line="360" w:lineRule="auto"/>
        <w:sectPr w:rsidR="00F20B24">
          <w:pgSz w:w="11906" w:h="16383"/>
          <w:pgMar w:top="1134" w:right="850" w:bottom="1134" w:left="1701" w:header="720" w:footer="720" w:gutter="0"/>
          <w:cols w:space="720"/>
        </w:sectPr>
      </w:pPr>
    </w:p>
    <w:p w:rsidR="00F20B24" w:rsidRPr="00431564" w:rsidRDefault="00A8286B" w:rsidP="00B612AB">
      <w:pPr>
        <w:spacing w:after="0" w:line="360" w:lineRule="auto"/>
        <w:ind w:left="120"/>
        <w:jc w:val="both"/>
        <w:rPr>
          <w:lang w:val="ru-RU"/>
        </w:rPr>
      </w:pPr>
      <w:bookmarkStart w:id="7" w:name="block-7625559"/>
      <w:bookmarkEnd w:id="5"/>
      <w:r w:rsidRPr="00431564">
        <w:rPr>
          <w:rFonts w:ascii="Times New Roman" w:hAnsi="Times New Roman"/>
          <w:b/>
          <w:color w:val="000000"/>
          <w:sz w:val="28"/>
          <w:lang w:val="ru-RU"/>
        </w:rPr>
        <w:lastRenderedPageBreak/>
        <w:t>СОДЕРЖАНИЕ ОБУЧЕНИЯ</w:t>
      </w:r>
    </w:p>
    <w:p w:rsidR="00F20B24" w:rsidRPr="00431564" w:rsidRDefault="00A8286B" w:rsidP="00B612AB">
      <w:pPr>
        <w:spacing w:after="0" w:line="360" w:lineRule="auto"/>
        <w:ind w:left="120"/>
        <w:jc w:val="both"/>
        <w:rPr>
          <w:lang w:val="ru-RU"/>
        </w:rPr>
      </w:pPr>
      <w:r w:rsidRPr="00431564">
        <w:rPr>
          <w:rFonts w:ascii="Times New Roman" w:hAnsi="Times New Roman"/>
          <w:b/>
          <w:color w:val="000000"/>
          <w:sz w:val="28"/>
          <w:lang w:val="ru-RU"/>
        </w:rPr>
        <w:t>10 КЛАСС</w:t>
      </w:r>
    </w:p>
    <w:p w:rsidR="00B612AB" w:rsidRDefault="00431564" w:rsidP="00B612AB">
      <w:pPr>
        <w:spacing w:after="0" w:line="360" w:lineRule="auto"/>
        <w:ind w:firstLine="600"/>
        <w:jc w:val="both"/>
        <w:rPr>
          <w:rFonts w:ascii="Times New Roman" w:hAnsi="Times New Roman"/>
          <w:b/>
          <w:bCs/>
          <w:color w:val="000000"/>
          <w:sz w:val="28"/>
          <w:lang w:val="ru-RU"/>
        </w:rPr>
      </w:pPr>
      <w:bookmarkStart w:id="8" w:name="_GoBack"/>
      <w:bookmarkEnd w:id="8"/>
      <w:r w:rsidRPr="00431564">
        <w:rPr>
          <w:rFonts w:ascii="Times New Roman" w:hAnsi="Times New Roman"/>
          <w:b/>
          <w:bCs/>
          <w:color w:val="000000"/>
          <w:sz w:val="28"/>
          <w:lang w:val="ru-RU"/>
        </w:rPr>
        <w:t>ВСЕОБЩАЯ ИСТОРИЯ. 1914–1945 ГОДЫ</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Понятие «Новейшее время». Хронологические рамки и периодизация Новейшей истории.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b/>
          <w:bCs/>
          <w:color w:val="000000"/>
          <w:sz w:val="28"/>
          <w:lang w:val="ru-RU"/>
        </w:rPr>
        <w:t>Мир накануне и в годы Первой мировой войны</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Мир накануне Первой мировой войны.</w:t>
      </w:r>
      <w:r w:rsidRPr="00431564">
        <w:rPr>
          <w:rFonts w:ascii="Times New Roman" w:hAnsi="Times New Roman"/>
          <w:color w:val="000000"/>
          <w:sz w:val="28"/>
          <w:lang w:val="ru-RU"/>
        </w:rPr>
        <w:t> Мир в начале ХХ в</w:t>
      </w:r>
      <w:r w:rsidRPr="00431564">
        <w:rPr>
          <w:rFonts w:ascii="Times New Roman" w:hAnsi="Times New Roman"/>
          <w:i/>
          <w:iCs/>
          <w:color w:val="000000"/>
          <w:sz w:val="28"/>
          <w:lang w:val="ru-RU"/>
        </w:rPr>
        <w:t>.</w:t>
      </w:r>
      <w:r w:rsidRPr="00431564">
        <w:rPr>
          <w:rFonts w:ascii="Times New Roman" w:hAnsi="Times New Roman"/>
          <w:color w:val="000000"/>
          <w:sz w:val="28"/>
          <w:lang w:val="ru-RU"/>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Первая мировая война. 1914–1918 гг.</w:t>
      </w:r>
      <w:r w:rsidRPr="00431564">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431564">
        <w:rPr>
          <w:rFonts w:ascii="Times New Roman" w:hAnsi="Times New Roman"/>
          <w:color w:val="000000"/>
          <w:sz w:val="28"/>
          <w:lang w:val="ru-RU"/>
        </w:rPr>
        <w:t>Компьенское</w:t>
      </w:r>
      <w:proofErr w:type="spellEnd"/>
      <w:r w:rsidRPr="00431564">
        <w:rPr>
          <w:rFonts w:ascii="Times New Roman" w:hAnsi="Times New Roman"/>
          <w:color w:val="000000"/>
          <w:sz w:val="28"/>
          <w:lang w:val="ru-RU"/>
        </w:rPr>
        <w:t xml:space="preserve"> перемирие. Итоги и последствия Первой мировой войны.</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b/>
          <w:bCs/>
          <w:color w:val="000000"/>
          <w:sz w:val="28"/>
          <w:lang w:val="ru-RU"/>
        </w:rPr>
        <w:t>Мир в 1918–1938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Распад империй и образование новых национальных государств в Европе. </w:t>
      </w:r>
      <w:r w:rsidRPr="00431564">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Версальско-Вашингтонская система международных отношений. </w:t>
      </w:r>
      <w:r w:rsidRPr="00431564">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w:t>
      </w:r>
      <w:r w:rsidRPr="00431564">
        <w:rPr>
          <w:rFonts w:ascii="Times New Roman" w:hAnsi="Times New Roman"/>
          <w:color w:val="000000"/>
          <w:sz w:val="28"/>
          <w:lang w:val="ru-RU"/>
        </w:rPr>
        <w:lastRenderedPageBreak/>
        <w:t xml:space="preserve">Учреждение Лиги Наций. </w:t>
      </w:r>
      <w:proofErr w:type="spellStart"/>
      <w:r w:rsidRPr="00431564">
        <w:rPr>
          <w:rFonts w:ascii="Times New Roman" w:hAnsi="Times New Roman"/>
          <w:color w:val="000000"/>
          <w:sz w:val="28"/>
          <w:lang w:val="ru-RU"/>
        </w:rPr>
        <w:t>Рапалльское</w:t>
      </w:r>
      <w:proofErr w:type="spellEnd"/>
      <w:r w:rsidRPr="00431564">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Страны Европы и Северной Америки в 1920-е гг. </w:t>
      </w:r>
      <w:r w:rsidRPr="00431564">
        <w:rPr>
          <w:rFonts w:ascii="Times New Roman" w:hAnsi="Times New Roman"/>
          <w:color w:val="000000"/>
          <w:sz w:val="28"/>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xml:space="preserve">Подготовка Германии к войне. Победа Народного фронта и </w:t>
      </w:r>
      <w:proofErr w:type="spellStart"/>
      <w:r w:rsidRPr="00431564">
        <w:rPr>
          <w:rFonts w:ascii="Times New Roman" w:hAnsi="Times New Roman"/>
          <w:color w:val="000000"/>
          <w:sz w:val="28"/>
          <w:lang w:val="ru-RU"/>
        </w:rPr>
        <w:t>франкистский</w:t>
      </w:r>
      <w:proofErr w:type="spellEnd"/>
      <w:r w:rsidRPr="00431564">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Страны Азии, Африки и Латинской Америки в 1918–1930 гг. </w:t>
      </w:r>
      <w:r w:rsidRPr="00431564">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431564">
        <w:rPr>
          <w:rFonts w:ascii="Times New Roman" w:hAnsi="Times New Roman"/>
          <w:color w:val="000000"/>
          <w:sz w:val="28"/>
          <w:lang w:val="ru-RU"/>
        </w:rPr>
        <w:t>межвоенный</w:t>
      </w:r>
      <w:proofErr w:type="spellEnd"/>
      <w:r w:rsidRPr="00431564">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lastRenderedPageBreak/>
        <w:t>Международные отношения в 1930-е гг. </w:t>
      </w:r>
      <w:r w:rsidRPr="00431564">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Развитие науки и культуры в 1914–1930-х гг. </w:t>
      </w:r>
      <w:r w:rsidRPr="00431564">
        <w:rPr>
          <w:rFonts w:ascii="Times New Roman" w:hAnsi="Times New Roman"/>
          <w:color w:val="000000"/>
          <w:sz w:val="28"/>
          <w:lang w:val="ru-RU"/>
        </w:rPr>
        <w:t xml:space="preserve">Влияние науки и культуры на развитие общества в </w:t>
      </w:r>
      <w:proofErr w:type="spellStart"/>
      <w:r w:rsidRPr="00431564">
        <w:rPr>
          <w:rFonts w:ascii="Times New Roman" w:hAnsi="Times New Roman"/>
          <w:color w:val="000000"/>
          <w:sz w:val="28"/>
          <w:lang w:val="ru-RU"/>
        </w:rPr>
        <w:t>межвоенный</w:t>
      </w:r>
      <w:proofErr w:type="spellEnd"/>
      <w:r w:rsidRPr="00431564">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b/>
          <w:bCs/>
          <w:color w:val="000000"/>
          <w:sz w:val="28"/>
          <w:lang w:val="ru-RU"/>
        </w:rPr>
        <w:t>Вторая мировая война. 1939–1945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Начало Второй мировой войны. </w:t>
      </w:r>
      <w:r w:rsidRPr="00431564">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Коренной перелом, окончание и важнейшие итоги Второй мировой войны.</w:t>
      </w:r>
      <w:r w:rsidRPr="00431564">
        <w:rPr>
          <w:rFonts w:ascii="Times New Roman" w:hAnsi="Times New Roman"/>
          <w:color w:val="000000"/>
          <w:sz w:val="28"/>
          <w:lang w:val="ru-RU"/>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w:t>
      </w:r>
      <w:r w:rsidRPr="00431564">
        <w:rPr>
          <w:rFonts w:ascii="Times New Roman" w:hAnsi="Times New Roman"/>
          <w:color w:val="000000"/>
          <w:sz w:val="28"/>
          <w:lang w:val="ru-RU"/>
        </w:rPr>
        <w:lastRenderedPageBreak/>
        <w:t>Разгром Германии, ее капитуляция. Роль СССР. Потсдамская конференция. Создание ООН.</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431564">
        <w:rPr>
          <w:rFonts w:ascii="Times New Roman" w:hAnsi="Times New Roman"/>
          <w:color w:val="000000"/>
          <w:sz w:val="28"/>
          <w:lang w:val="ru-RU"/>
        </w:rPr>
        <w:t>Квантунской</w:t>
      </w:r>
      <w:proofErr w:type="spellEnd"/>
      <w:r w:rsidRPr="00431564">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31564" w:rsidRPr="00431564" w:rsidRDefault="00431564" w:rsidP="00B612AB">
      <w:pPr>
        <w:spacing w:after="0" w:line="360" w:lineRule="auto"/>
        <w:ind w:firstLine="600"/>
        <w:jc w:val="both"/>
        <w:rPr>
          <w:rFonts w:ascii="Times New Roman" w:hAnsi="Times New Roman"/>
          <w:color w:val="000000"/>
          <w:sz w:val="28"/>
          <w:lang w:val="ru-RU"/>
        </w:rPr>
      </w:pPr>
      <w:bookmarkStart w:id="9" w:name="_Toc143611212"/>
      <w:bookmarkEnd w:id="9"/>
      <w:r w:rsidRPr="00431564">
        <w:rPr>
          <w:rFonts w:ascii="Times New Roman" w:hAnsi="Times New Roman"/>
          <w:b/>
          <w:bCs/>
          <w:color w:val="000000"/>
          <w:sz w:val="28"/>
          <w:lang w:val="ru-RU"/>
        </w:rPr>
        <w:t>ИСТОРИЯ РОССИИ. 1914–1945 ГОДЫ</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b/>
          <w:bCs/>
          <w:color w:val="000000"/>
          <w:sz w:val="28"/>
          <w:lang w:val="ru-RU"/>
        </w:rPr>
        <w:t>Россия в 1914–1922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Россия и мир накануне Первой мировой войны.</w:t>
      </w:r>
      <w:r w:rsidRPr="00431564">
        <w:rPr>
          <w:rFonts w:ascii="Times New Roman" w:hAnsi="Times New Roman"/>
          <w:color w:val="000000"/>
          <w:sz w:val="28"/>
          <w:lang w:val="ru-RU"/>
        </w:rPr>
        <w:t>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Россия в Первой мировой войне.</w:t>
      </w:r>
      <w:r w:rsidRPr="00431564">
        <w:rPr>
          <w:rFonts w:ascii="Times New Roman" w:hAnsi="Times New Roman"/>
          <w:color w:val="000000"/>
          <w:sz w:val="28"/>
          <w:lang w:val="ru-RU"/>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Российская революция. Февраль 1917 г.</w:t>
      </w:r>
      <w:r w:rsidRPr="00431564">
        <w:rPr>
          <w:rFonts w:ascii="Times New Roman" w:hAnsi="Times New Roman"/>
          <w:color w:val="000000"/>
          <w:sz w:val="28"/>
          <w:lang w:val="ru-RU"/>
        </w:rPr>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lastRenderedPageBreak/>
        <w:t>Российская революция. Октябрь 1917 г.</w:t>
      </w:r>
      <w:r w:rsidRPr="00431564">
        <w:rPr>
          <w:rFonts w:ascii="Times New Roman" w:hAnsi="Times New Roman"/>
          <w:color w:val="000000"/>
          <w:sz w:val="28"/>
          <w:lang w:val="ru-RU"/>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Первые революционные преобразования большевиков.</w:t>
      </w:r>
      <w:r w:rsidRPr="00431564">
        <w:rPr>
          <w:rFonts w:ascii="Times New Roman" w:hAnsi="Times New Roman"/>
          <w:color w:val="000000"/>
          <w:sz w:val="28"/>
          <w:lang w:val="ru-RU"/>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Гражданская война.</w:t>
      </w:r>
      <w:r w:rsidRPr="00431564">
        <w:rPr>
          <w:rFonts w:ascii="Times New Roman" w:hAnsi="Times New Roman"/>
          <w:color w:val="000000"/>
          <w:sz w:val="28"/>
          <w:lang w:val="ru-RU"/>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Революция и Гражданская война на национальных окраинах. </w:t>
      </w:r>
      <w:r w:rsidRPr="00431564">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Идеология и культура в годы Гражданской войны. </w:t>
      </w:r>
      <w:r w:rsidRPr="00431564">
        <w:rPr>
          <w:rFonts w:ascii="Times New Roman" w:hAnsi="Times New Roman"/>
          <w:color w:val="000000"/>
          <w:sz w:val="28"/>
          <w:lang w:val="ru-RU"/>
        </w:rPr>
        <w:t xml:space="preserve">Идеология и культура в годы Гражданской войны. Перемены в идеологии. Политика </w:t>
      </w:r>
      <w:r w:rsidRPr="00431564">
        <w:rPr>
          <w:rFonts w:ascii="Times New Roman" w:hAnsi="Times New Roman"/>
          <w:color w:val="000000"/>
          <w:sz w:val="28"/>
          <w:lang w:val="ru-RU"/>
        </w:rPr>
        <w:lastRenderedPageBreak/>
        <w:t>новой власти в области образования и науки. Власть и интеллигенция. Отношение к Русской православной церкви.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Наш край в 1914–1922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b/>
          <w:bCs/>
          <w:color w:val="000000"/>
          <w:sz w:val="28"/>
          <w:lang w:val="ru-RU"/>
        </w:rPr>
        <w:t>Советский Союз в 1920–1930-е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СССР в 20-е годы.</w:t>
      </w:r>
      <w:r w:rsidRPr="00431564">
        <w:rPr>
          <w:rFonts w:ascii="Times New Roman" w:hAnsi="Times New Roman"/>
          <w:color w:val="000000"/>
          <w:sz w:val="28"/>
          <w:lang w:val="ru-RU"/>
        </w:rPr>
        <w:t> Последствия Первой мировой войны и Российской революции для демографии и экономики. Власть и церковь.</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431564">
        <w:rPr>
          <w:rFonts w:ascii="Times New Roman" w:hAnsi="Times New Roman"/>
          <w:color w:val="000000"/>
          <w:sz w:val="28"/>
          <w:lang w:val="ru-RU"/>
        </w:rPr>
        <w:t>коренизации</w:t>
      </w:r>
      <w:proofErr w:type="spellEnd"/>
      <w:r w:rsidRPr="00431564">
        <w:rPr>
          <w:rFonts w:ascii="Times New Roman" w:hAnsi="Times New Roman"/>
          <w:color w:val="000000"/>
          <w:sz w:val="28"/>
          <w:lang w:val="ru-RU"/>
        </w:rPr>
        <w:t>.</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Колебания политического курса в начале 1920-х гг. Болезнь В.И. Ленина и борьба за власть. Внутрипартийная борьба и ликвидация оппозиции внутри ВКП(б).</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Международное положение после окончания Гражданской войны в России. Советская Россия на Генуэзской конференции. Дипломатические признания</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СССР – «Полоса признания». Отношения со странами Востока. Деятельность Коминтерна. Дипломатические конфликты с западными странами. </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lastRenderedPageBreak/>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«Великий перелом». Индустриализация. </w:t>
      </w:r>
      <w:r w:rsidRPr="0043156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Коллективизация сельского хозяйства. </w:t>
      </w:r>
      <w:r w:rsidRPr="00431564">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СССР в 30-е годы. </w:t>
      </w:r>
      <w:r w:rsidRPr="00431564">
        <w:rPr>
          <w:rFonts w:ascii="Times New Roman" w:hAnsi="Times New Roman"/>
          <w:color w:val="000000"/>
          <w:sz w:val="28"/>
          <w:lang w:val="ru-RU"/>
        </w:rPr>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Культурное пространство советского общества в 1930-е гг. Формирование «нового человека». Власть и церковь. Культурная революция.</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Достижения отечественной науки в 1930-е гг. Развитие здравоохранения и образования.</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Советское искусство 1930-х гг. Власть и культура. Советская литература. Советские кинематограф, музыка, изобразительное искусство, театр.</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w:t>
      </w:r>
      <w:r w:rsidRPr="00431564">
        <w:rPr>
          <w:rFonts w:ascii="Times New Roman" w:hAnsi="Times New Roman"/>
          <w:color w:val="000000"/>
          <w:sz w:val="28"/>
          <w:lang w:val="ru-RU"/>
        </w:rPr>
        <w:lastRenderedPageBreak/>
        <w:t>сговор. Укрепление безопасности на Дальнем Востоке. Советско-германский договор о ненападении.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431564">
        <w:rPr>
          <w:rFonts w:ascii="Times New Roman" w:hAnsi="Times New Roman"/>
          <w:color w:val="000000"/>
          <w:sz w:val="28"/>
          <w:lang w:val="ru-RU"/>
        </w:rPr>
        <w:t>Буковины</w:t>
      </w:r>
      <w:proofErr w:type="spellEnd"/>
      <w:r w:rsidRPr="00431564">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Повторение и обобщение по разделу «Советский Союз в 1920–1930-е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b/>
          <w:bCs/>
          <w:color w:val="000000"/>
          <w:sz w:val="28"/>
          <w:lang w:val="ru-RU"/>
        </w:rPr>
        <w:t>Великая Отечественная война. 1941–1945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Первый период войны. </w:t>
      </w:r>
      <w:r w:rsidRPr="00431564">
        <w:rPr>
          <w:rFonts w:ascii="Times New Roman" w:hAnsi="Times New Roman"/>
          <w:color w:val="000000"/>
          <w:sz w:val="28"/>
          <w:lang w:val="ru-RU"/>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Коренной перелом в ходе войны. </w:t>
      </w:r>
      <w:r w:rsidRPr="00431564">
        <w:rPr>
          <w:rFonts w:ascii="Times New Roman" w:hAnsi="Times New Roman"/>
          <w:color w:val="000000"/>
          <w:sz w:val="28"/>
          <w:lang w:val="ru-RU"/>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w:t>
      </w:r>
      <w:r w:rsidRPr="00431564">
        <w:rPr>
          <w:rFonts w:ascii="Times New Roman" w:hAnsi="Times New Roman"/>
          <w:color w:val="000000"/>
          <w:sz w:val="28"/>
          <w:lang w:val="ru-RU"/>
        </w:rPr>
        <w:lastRenderedPageBreak/>
        <w:t>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«Десять сталинских ударов» и изгнание врага с территории СССР. </w:t>
      </w:r>
      <w:r w:rsidRPr="00431564">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431564">
        <w:rPr>
          <w:rFonts w:ascii="Times New Roman" w:hAnsi="Times New Roman"/>
          <w:color w:val="000000"/>
          <w:sz w:val="28"/>
          <w:lang w:val="ru-RU"/>
        </w:rPr>
        <w:t>Сандомирская</w:t>
      </w:r>
      <w:proofErr w:type="spellEnd"/>
      <w:r w:rsidRPr="00431564">
        <w:rPr>
          <w:rFonts w:ascii="Times New Roman" w:hAnsi="Times New Roman"/>
          <w:color w:val="000000"/>
          <w:sz w:val="28"/>
          <w:lang w:val="ru-RU"/>
        </w:rPr>
        <w:t xml:space="preserve"> операция.</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Наука и культура в годы войны. </w:t>
      </w:r>
      <w:r w:rsidRPr="0043156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i/>
          <w:iCs/>
          <w:color w:val="000000"/>
          <w:sz w:val="28"/>
          <w:lang w:val="ru-RU"/>
        </w:rPr>
        <w:t>Окончание Второй мировой войны. </w:t>
      </w:r>
      <w:r w:rsidRPr="00431564">
        <w:rPr>
          <w:rFonts w:ascii="Times New Roman" w:hAnsi="Times New Roman"/>
          <w:color w:val="000000"/>
          <w:sz w:val="28"/>
          <w:lang w:val="ru-RU"/>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Наш край в 1941–1945 гг.</w:t>
      </w:r>
    </w:p>
    <w:p w:rsidR="00431564" w:rsidRPr="00431564" w:rsidRDefault="00431564" w:rsidP="00B612AB">
      <w:pPr>
        <w:spacing w:after="0" w:line="360" w:lineRule="auto"/>
        <w:ind w:firstLine="600"/>
        <w:jc w:val="both"/>
        <w:rPr>
          <w:rFonts w:ascii="Times New Roman" w:hAnsi="Times New Roman"/>
          <w:color w:val="000000"/>
          <w:sz w:val="28"/>
          <w:lang w:val="ru-RU"/>
        </w:rPr>
      </w:pPr>
      <w:r w:rsidRPr="00431564">
        <w:rPr>
          <w:rFonts w:ascii="Times New Roman" w:hAnsi="Times New Roman"/>
          <w:color w:val="000000"/>
          <w:sz w:val="28"/>
          <w:lang w:val="ru-RU"/>
        </w:rPr>
        <w:t>Повторение и обобщение по теме «Великая Отечественная война 1941–1945 гг.».</w:t>
      </w:r>
    </w:p>
    <w:p w:rsidR="00431564" w:rsidRPr="00EE15F8" w:rsidRDefault="00431564" w:rsidP="00B612AB">
      <w:pPr>
        <w:spacing w:after="0" w:line="360" w:lineRule="auto"/>
        <w:ind w:left="120"/>
        <w:jc w:val="both"/>
        <w:rPr>
          <w:lang w:val="ru-RU"/>
        </w:rPr>
      </w:pP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11 КЛАСС</w:t>
      </w:r>
      <w:r w:rsidRPr="00EE15F8">
        <w:rPr>
          <w:rFonts w:ascii="Times New Roman" w:hAnsi="Times New Roman"/>
          <w:color w:val="000000"/>
          <w:sz w:val="28"/>
          <w:lang w:val="ru-RU"/>
        </w:rPr>
        <w:t xml:space="preserve"> </w:t>
      </w:r>
    </w:p>
    <w:p w:rsidR="00F20B24" w:rsidRPr="00EE15F8" w:rsidRDefault="00B612AB" w:rsidP="00B612AB">
      <w:pPr>
        <w:spacing w:after="0" w:line="360" w:lineRule="auto"/>
        <w:ind w:firstLine="600"/>
        <w:jc w:val="both"/>
        <w:rPr>
          <w:lang w:val="ru-RU"/>
        </w:rPr>
      </w:pPr>
      <w:r>
        <w:rPr>
          <w:rFonts w:ascii="Times New Roman" w:hAnsi="Times New Roman"/>
          <w:b/>
          <w:color w:val="000000"/>
          <w:sz w:val="28"/>
          <w:lang w:val="ru-RU"/>
        </w:rPr>
        <w:t>ВСЕОБЩАЯ ИСТОРИЯ</w:t>
      </w:r>
      <w:r w:rsidR="00A8286B" w:rsidRPr="00EE15F8">
        <w:rPr>
          <w:rFonts w:ascii="Times New Roman" w:hAnsi="Times New Roman"/>
          <w:b/>
          <w:color w:val="000000"/>
          <w:sz w:val="28"/>
          <w:lang w:val="ru-RU"/>
        </w:rPr>
        <w:t>. 1945–2022 гг.</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lastRenderedPageBreak/>
        <w:t>Введение</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Развитие отношений с СССР, Российской Федерацией.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EE15F8">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«Скандинавская модель» социально-экономического развития. «Бурные </w:t>
      </w:r>
      <w:r w:rsidRPr="00EE15F8">
        <w:rPr>
          <w:rFonts w:ascii="Times New Roman" w:hAnsi="Times New Roman"/>
          <w:color w:val="000000"/>
          <w:sz w:val="28"/>
          <w:lang w:val="ru-RU"/>
        </w:rPr>
        <w:lastRenderedPageBreak/>
        <w:t xml:space="preserve">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Страны Центральной и Восточной Европы во второй половине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EE15F8">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EE15F8">
        <w:rPr>
          <w:rFonts w:ascii="Times New Roman" w:hAnsi="Times New Roman"/>
          <w:b/>
          <w:color w:val="000000"/>
          <w:sz w:val="28"/>
          <w:lang w:val="ru-RU"/>
        </w:rPr>
        <w:t xml:space="preserve"> в.: проблемы и пути модернизации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w:t>
      </w:r>
      <w:r w:rsidRPr="00EE15F8">
        <w:rPr>
          <w:rFonts w:ascii="Times New Roman" w:hAnsi="Times New Roman"/>
          <w:color w:val="000000"/>
          <w:sz w:val="28"/>
          <w:lang w:val="ru-RU"/>
        </w:rPr>
        <w:lastRenderedPageBreak/>
        <w:t xml:space="preserve">начало ускоренной индустриализации, внутренняя и внешняя политика современного индийского государства.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EE15F8">
        <w:rPr>
          <w:rFonts w:ascii="Times New Roman" w:hAnsi="Times New Roman"/>
          <w:b/>
          <w:color w:val="000000"/>
          <w:sz w:val="28"/>
          <w:lang w:val="ru-RU"/>
        </w:rPr>
        <w:t xml:space="preserve"> 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EE15F8">
        <w:rPr>
          <w:rFonts w:ascii="Times New Roman" w:hAnsi="Times New Roman"/>
          <w:color w:val="000000"/>
          <w:sz w:val="28"/>
          <w:lang w:val="ru-RU"/>
        </w:rPr>
        <w:t>Правоавторитарные</w:t>
      </w:r>
      <w:proofErr w:type="spellEnd"/>
      <w:r w:rsidRPr="00EE15F8">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EE15F8">
        <w:rPr>
          <w:rFonts w:ascii="Times New Roman" w:hAnsi="Times New Roman"/>
          <w:b/>
          <w:color w:val="000000"/>
          <w:sz w:val="28"/>
          <w:lang w:val="ru-RU"/>
        </w:rPr>
        <w:t xml:space="preserve"> 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EE15F8">
        <w:rPr>
          <w:rFonts w:ascii="Times New Roman" w:hAnsi="Times New Roman"/>
          <w:b/>
          <w:color w:val="000000"/>
          <w:sz w:val="28"/>
          <w:lang w:val="ru-RU"/>
        </w:rPr>
        <w:t xml:space="preserve"> 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Изменение условий труда и быта людей во второй половине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EE15F8">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Современный мир</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Глобализация, интеграция и проблемы национальных интересов.</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Обобщение.</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История России. 1945–2022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Введение</w:t>
      </w:r>
      <w:r w:rsidRPr="00EE15F8">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СССР в 1945–1991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СССР в 1945–1953 гг.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w:t>
      </w:r>
      <w:r w:rsidRPr="00EE15F8">
        <w:rPr>
          <w:rFonts w:ascii="Times New Roman" w:hAnsi="Times New Roman"/>
          <w:color w:val="000000"/>
          <w:sz w:val="28"/>
          <w:lang w:val="ru-RU"/>
        </w:rPr>
        <w:lastRenderedPageBreak/>
        <w:t xml:space="preserve">Репатриация. Рост беспризорности и решение проблем послевоенного детства. Рост преступности.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EE15F8">
        <w:rPr>
          <w:rFonts w:ascii="Times New Roman" w:hAnsi="Times New Roman"/>
          <w:color w:val="000000"/>
          <w:sz w:val="28"/>
          <w:lang w:val="ru-RU"/>
        </w:rPr>
        <w:t>лысенковщина</w:t>
      </w:r>
      <w:proofErr w:type="spellEnd"/>
      <w:r w:rsidRPr="00EE15F8">
        <w:rPr>
          <w:rFonts w:ascii="Times New Roman" w:hAnsi="Times New Roman"/>
          <w:color w:val="000000"/>
          <w:sz w:val="28"/>
          <w:lang w:val="ru-RU"/>
        </w:rPr>
        <w:t xml:space="preserve">.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E15F8">
        <w:rPr>
          <w:rFonts w:ascii="Times New Roman" w:hAnsi="Times New Roman"/>
          <w:color w:val="000000"/>
          <w:sz w:val="28"/>
          <w:lang w:val="ru-RU"/>
        </w:rPr>
        <w:t>Коминформбюро</w:t>
      </w:r>
      <w:proofErr w:type="spellEnd"/>
      <w:r w:rsidRPr="00EE15F8">
        <w:rPr>
          <w:rFonts w:ascii="Times New Roman" w:hAnsi="Times New Roman"/>
          <w:color w:val="000000"/>
          <w:sz w:val="28"/>
          <w:lang w:val="ru-RU"/>
        </w:rPr>
        <w:t>.</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Наш край в 1945 – начале 1950-х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lastRenderedPageBreak/>
        <w:t xml:space="preserve">СССР в середине 1950-х – первой половине 1960-х гг.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EE15F8">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E15F8">
        <w:rPr>
          <w:rFonts w:ascii="Times New Roman" w:hAnsi="Times New Roman"/>
          <w:color w:val="000000"/>
          <w:sz w:val="28"/>
          <w:lang w:val="ru-RU"/>
        </w:rPr>
        <w:t>Приоткрытие</w:t>
      </w:r>
      <w:proofErr w:type="spellEnd"/>
      <w:r w:rsidRPr="00EE15F8">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EE15F8">
        <w:rPr>
          <w:rFonts w:ascii="Times New Roman" w:hAnsi="Times New Roman"/>
          <w:color w:val="000000"/>
          <w:sz w:val="28"/>
          <w:lang w:val="ru-RU"/>
        </w:rPr>
        <w:t>тамиздат</w:t>
      </w:r>
      <w:proofErr w:type="spellEnd"/>
      <w:r w:rsidRPr="00EE15F8">
        <w:rPr>
          <w:rFonts w:ascii="Times New Roman" w:hAnsi="Times New Roman"/>
          <w:color w:val="000000"/>
          <w:sz w:val="28"/>
          <w:lang w:val="ru-RU"/>
        </w:rPr>
        <w:t xml:space="preserve">.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w:t>
      </w:r>
      <w:r w:rsidRPr="00EE15F8">
        <w:rPr>
          <w:rFonts w:ascii="Times New Roman" w:hAnsi="Times New Roman"/>
          <w:color w:val="000000"/>
          <w:sz w:val="28"/>
          <w:lang w:val="ru-RU"/>
        </w:rPr>
        <w:lastRenderedPageBreak/>
        <w:t>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ХХ</w:t>
      </w:r>
      <w:r>
        <w:rPr>
          <w:rFonts w:ascii="Times New Roman" w:hAnsi="Times New Roman"/>
          <w:color w:val="000000"/>
          <w:sz w:val="28"/>
        </w:rPr>
        <w:t>II</w:t>
      </w:r>
      <w:r w:rsidRPr="00EE15F8">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E15F8">
        <w:rPr>
          <w:rFonts w:ascii="Times New Roman" w:hAnsi="Times New Roman"/>
          <w:color w:val="000000"/>
          <w:sz w:val="28"/>
          <w:lang w:val="ru-RU"/>
        </w:rPr>
        <w:t>хрущевки</w:t>
      </w:r>
      <w:proofErr w:type="spellEnd"/>
      <w:r w:rsidRPr="00EE15F8">
        <w:rPr>
          <w:rFonts w:ascii="Times New Roman" w:hAnsi="Times New Roman"/>
          <w:color w:val="000000"/>
          <w:sz w:val="28"/>
          <w:lang w:val="ru-RU"/>
        </w:rPr>
        <w:t xml:space="preserve">. Рост доходов населения и дефицит товаров народного потребления.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EE15F8">
        <w:rPr>
          <w:rFonts w:ascii="Times New Roman" w:hAnsi="Times New Roman"/>
          <w:color w:val="000000"/>
          <w:sz w:val="28"/>
          <w:lang w:val="ru-RU"/>
        </w:rPr>
        <w:t>Новочеркасские</w:t>
      </w:r>
      <w:proofErr w:type="spellEnd"/>
      <w:r w:rsidRPr="00EE15F8">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Наш край в 1953–1964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lastRenderedPageBreak/>
        <w:t xml:space="preserve">Советское государство и общество в середине 1960-х – начале 1980-х гг.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EE15F8">
        <w:rPr>
          <w:rFonts w:ascii="Times New Roman" w:hAnsi="Times New Roman"/>
          <w:color w:val="000000"/>
          <w:sz w:val="28"/>
          <w:lang w:val="ru-RU"/>
        </w:rPr>
        <w:t>Десталинизация</w:t>
      </w:r>
      <w:proofErr w:type="spellEnd"/>
      <w:r w:rsidRPr="00EE15F8">
        <w:rPr>
          <w:rFonts w:ascii="Times New Roman" w:hAnsi="Times New Roman"/>
          <w:color w:val="000000"/>
          <w:sz w:val="28"/>
          <w:lang w:val="ru-RU"/>
        </w:rPr>
        <w:t xml:space="preserve"> и </w:t>
      </w:r>
      <w:proofErr w:type="spellStart"/>
      <w:r w:rsidRPr="00EE15F8">
        <w:rPr>
          <w:rFonts w:ascii="Times New Roman" w:hAnsi="Times New Roman"/>
          <w:color w:val="000000"/>
          <w:sz w:val="28"/>
          <w:lang w:val="ru-RU"/>
        </w:rPr>
        <w:t>ресталинизация</w:t>
      </w:r>
      <w:proofErr w:type="spellEnd"/>
      <w:r w:rsidRPr="00EE15F8">
        <w:rPr>
          <w:rFonts w:ascii="Times New Roman" w:hAnsi="Times New Roman"/>
          <w:color w:val="000000"/>
          <w:sz w:val="28"/>
          <w:lang w:val="ru-RU"/>
        </w:rPr>
        <w:t xml:space="preserve">.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EE15F8">
        <w:rPr>
          <w:rFonts w:ascii="Times New Roman" w:hAnsi="Times New Roman"/>
          <w:color w:val="000000"/>
          <w:sz w:val="28"/>
          <w:lang w:val="ru-RU"/>
        </w:rPr>
        <w:t>Косыгинская</w:t>
      </w:r>
      <w:proofErr w:type="spellEnd"/>
      <w:r w:rsidRPr="00EE15F8">
        <w:rPr>
          <w:rFonts w:ascii="Times New Roman" w:hAnsi="Times New Roman"/>
          <w:color w:val="000000"/>
          <w:sz w:val="28"/>
          <w:lang w:val="ru-RU"/>
        </w:rPr>
        <w:t xml:space="preserve"> реформа. Конституция СССР 1977 г. Концепция «развитого социализма».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E15F8">
        <w:rPr>
          <w:rFonts w:ascii="Times New Roman" w:hAnsi="Times New Roman"/>
          <w:color w:val="000000"/>
          <w:sz w:val="28"/>
          <w:lang w:val="ru-RU"/>
        </w:rPr>
        <w:t>Несуны</w:t>
      </w:r>
      <w:proofErr w:type="spellEnd"/>
      <w:r w:rsidRPr="00EE15F8">
        <w:rPr>
          <w:rFonts w:ascii="Times New Roman" w:hAnsi="Times New Roman"/>
          <w:color w:val="000000"/>
          <w:sz w:val="28"/>
          <w:lang w:val="ru-RU"/>
        </w:rPr>
        <w:t xml:space="preserve">». Потребительские тенденции в советском обществе. Дефициты и очереди.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EE15F8">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Л.И. Брежнев в оценках современников и историков.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Наш край в 1964–1985 гг. (1ч в рамках общего количества часов данной темы).</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Политика перестройки. Распад СССР (1985–1991)</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E15F8">
        <w:rPr>
          <w:rFonts w:ascii="Times New Roman" w:hAnsi="Times New Roman"/>
          <w:color w:val="000000"/>
          <w:sz w:val="28"/>
          <w:lang w:val="ru-RU"/>
        </w:rPr>
        <w:t>десталинизации</w:t>
      </w:r>
      <w:proofErr w:type="spellEnd"/>
      <w:r w:rsidRPr="00EE15F8">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EE15F8">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w:t>
      </w:r>
      <w:r w:rsidRPr="00EE15F8">
        <w:rPr>
          <w:rFonts w:ascii="Times New Roman" w:hAnsi="Times New Roman"/>
          <w:color w:val="000000"/>
          <w:sz w:val="28"/>
          <w:lang w:val="ru-RU"/>
        </w:rPr>
        <w:lastRenderedPageBreak/>
        <w:t xml:space="preserve">РСФСР. </w:t>
      </w:r>
      <w:r>
        <w:rPr>
          <w:rFonts w:ascii="Times New Roman" w:hAnsi="Times New Roman"/>
          <w:color w:val="000000"/>
          <w:sz w:val="28"/>
        </w:rPr>
        <w:t>I</w:t>
      </w:r>
      <w:r w:rsidRPr="00EE15F8">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w:t>
      </w:r>
      <w:proofErr w:type="gramStart"/>
      <w:r w:rsidRPr="00EE15F8">
        <w:rPr>
          <w:rFonts w:ascii="Times New Roman" w:hAnsi="Times New Roman"/>
          <w:color w:val="000000"/>
          <w:sz w:val="28"/>
          <w:lang w:val="ru-RU"/>
        </w:rPr>
        <w:t>Ново-Огаревский</w:t>
      </w:r>
      <w:proofErr w:type="gramEnd"/>
      <w:r w:rsidRPr="00EE15F8">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EE15F8">
        <w:rPr>
          <w:rFonts w:ascii="Times New Roman" w:hAnsi="Times New Roman"/>
          <w:color w:val="000000"/>
          <w:sz w:val="28"/>
          <w:lang w:val="ru-RU"/>
        </w:rPr>
        <w:t>Радикализация</w:t>
      </w:r>
      <w:proofErr w:type="spellEnd"/>
      <w:r w:rsidRPr="00EE15F8">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w:t>
      </w:r>
      <w:r w:rsidRPr="00EE15F8">
        <w:rPr>
          <w:rFonts w:ascii="Times New Roman" w:hAnsi="Times New Roman"/>
          <w:color w:val="000000"/>
          <w:sz w:val="28"/>
          <w:lang w:val="ru-RU"/>
        </w:rPr>
        <w:lastRenderedPageBreak/>
        <w:t>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Наш край в 1985–1991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Обобщение.</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Российская Федерация в 1992–2022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Становление новой России (1992–1999)</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E15F8">
        <w:rPr>
          <w:rFonts w:ascii="Times New Roman" w:hAnsi="Times New Roman"/>
          <w:color w:val="000000"/>
          <w:sz w:val="28"/>
          <w:lang w:val="ru-RU"/>
        </w:rPr>
        <w:t>Ваучерная</w:t>
      </w:r>
      <w:proofErr w:type="spellEnd"/>
      <w:r w:rsidRPr="00EE15F8">
        <w:rPr>
          <w:rFonts w:ascii="Times New Roman" w:hAnsi="Times New Roman"/>
          <w:color w:val="000000"/>
          <w:sz w:val="28"/>
          <w:lang w:val="ru-RU"/>
        </w:rPr>
        <w:t xml:space="preserve"> приватизация. </w:t>
      </w:r>
      <w:proofErr w:type="spellStart"/>
      <w:r w:rsidRPr="00EE15F8">
        <w:rPr>
          <w:rFonts w:ascii="Times New Roman" w:hAnsi="Times New Roman"/>
          <w:color w:val="000000"/>
          <w:sz w:val="28"/>
          <w:lang w:val="ru-RU"/>
        </w:rPr>
        <w:t>Долларизация</w:t>
      </w:r>
      <w:proofErr w:type="spellEnd"/>
      <w:r w:rsidRPr="00EE15F8">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w:t>
      </w:r>
      <w:r w:rsidRPr="00EE15F8">
        <w:rPr>
          <w:rFonts w:ascii="Times New Roman" w:hAnsi="Times New Roman"/>
          <w:color w:val="000000"/>
          <w:sz w:val="28"/>
          <w:lang w:val="ru-RU"/>
        </w:rPr>
        <w:lastRenderedPageBreak/>
        <w:t xml:space="preserve">построения федеративного государства. Утверждение государственной символики. Итоги радикальных преобразований 1992–1993 гг.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Тенденции </w:t>
      </w:r>
      <w:proofErr w:type="spellStart"/>
      <w:r w:rsidRPr="00EE15F8">
        <w:rPr>
          <w:rFonts w:ascii="Times New Roman" w:hAnsi="Times New Roman"/>
          <w:color w:val="000000"/>
          <w:sz w:val="28"/>
          <w:lang w:val="ru-RU"/>
        </w:rPr>
        <w:t>деиндустриализации</w:t>
      </w:r>
      <w:proofErr w:type="spellEnd"/>
      <w:r w:rsidRPr="00EE15F8">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Проблемы русскоязычного населения в бывших республиках СССР.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w:t>
      </w:r>
      <w:r w:rsidRPr="00EE15F8">
        <w:rPr>
          <w:rFonts w:ascii="Times New Roman" w:hAnsi="Times New Roman"/>
          <w:color w:val="000000"/>
          <w:sz w:val="28"/>
          <w:lang w:val="ru-RU"/>
        </w:rPr>
        <w:lastRenderedPageBreak/>
        <w:t xml:space="preserve">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Наш край в 1992–1999 гг.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Россия в ХХ</w:t>
      </w:r>
      <w:r>
        <w:rPr>
          <w:rFonts w:ascii="Times New Roman" w:hAnsi="Times New Roman"/>
          <w:b/>
          <w:color w:val="000000"/>
          <w:sz w:val="28"/>
        </w:rPr>
        <w:t>I</w:t>
      </w:r>
      <w:r w:rsidRPr="00EE15F8">
        <w:rPr>
          <w:rFonts w:ascii="Times New Roman" w:hAnsi="Times New Roman"/>
          <w:b/>
          <w:color w:val="000000"/>
          <w:sz w:val="28"/>
          <w:lang w:val="ru-RU"/>
        </w:rPr>
        <w:t xml:space="preserve"> в.: вызовы времени и задачи модернизации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EE15F8">
        <w:rPr>
          <w:rFonts w:ascii="Times New Roman" w:hAnsi="Times New Roman"/>
          <w:color w:val="000000"/>
          <w:sz w:val="28"/>
          <w:lang w:val="ru-RU"/>
        </w:rPr>
        <w:t xml:space="preserve"> – начале </w:t>
      </w:r>
      <w:r>
        <w:rPr>
          <w:rFonts w:ascii="Times New Roman" w:hAnsi="Times New Roman"/>
          <w:color w:val="000000"/>
          <w:sz w:val="28"/>
        </w:rPr>
        <w:t>XXI</w:t>
      </w:r>
      <w:r w:rsidRPr="00EE15F8">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EE15F8">
        <w:rPr>
          <w:rFonts w:ascii="Times New Roman" w:hAnsi="Times New Roman"/>
          <w:color w:val="000000"/>
          <w:sz w:val="28"/>
          <w:lang w:val="ru-RU"/>
        </w:rPr>
        <w:t xml:space="preserve"> Олимпийские и </w:t>
      </w:r>
      <w:r>
        <w:rPr>
          <w:rFonts w:ascii="Times New Roman" w:hAnsi="Times New Roman"/>
          <w:color w:val="000000"/>
          <w:sz w:val="28"/>
        </w:rPr>
        <w:t>XI</w:t>
      </w:r>
      <w:r w:rsidRPr="00EE15F8">
        <w:rPr>
          <w:rFonts w:ascii="Times New Roman" w:hAnsi="Times New Roman"/>
          <w:color w:val="000000"/>
          <w:sz w:val="28"/>
          <w:lang w:val="ru-RU"/>
        </w:rPr>
        <w:t xml:space="preserve"> </w:t>
      </w:r>
      <w:proofErr w:type="spellStart"/>
      <w:r w:rsidRPr="00EE15F8">
        <w:rPr>
          <w:rFonts w:ascii="Times New Roman" w:hAnsi="Times New Roman"/>
          <w:color w:val="000000"/>
          <w:sz w:val="28"/>
          <w:lang w:val="ru-RU"/>
        </w:rPr>
        <w:t>Паралимпийские</w:t>
      </w:r>
      <w:proofErr w:type="spellEnd"/>
      <w:r w:rsidRPr="00EE15F8">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w:t>
      </w:r>
      <w:r w:rsidRPr="00EE15F8">
        <w:rPr>
          <w:rFonts w:ascii="Times New Roman" w:hAnsi="Times New Roman"/>
          <w:color w:val="000000"/>
          <w:sz w:val="28"/>
          <w:lang w:val="ru-RU"/>
        </w:rPr>
        <w:lastRenderedPageBreak/>
        <w:t xml:space="preserve">«Бессмертный полк». Празднование 75-летия Победы в Великой Отечественной войне (2020).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EE15F8">
        <w:rPr>
          <w:rFonts w:ascii="Times New Roman" w:hAnsi="Times New Roman"/>
          <w:color w:val="000000"/>
          <w:sz w:val="28"/>
          <w:lang w:val="ru-RU"/>
        </w:rPr>
        <w:t xml:space="preserve"> – начале </w:t>
      </w:r>
      <w:r>
        <w:rPr>
          <w:rFonts w:ascii="Times New Roman" w:hAnsi="Times New Roman"/>
          <w:color w:val="000000"/>
          <w:sz w:val="28"/>
        </w:rPr>
        <w:t>XXI</w:t>
      </w:r>
      <w:r w:rsidRPr="00EE15F8">
        <w:rPr>
          <w:rFonts w:ascii="Times New Roman" w:hAnsi="Times New Roman"/>
          <w:color w:val="000000"/>
          <w:sz w:val="28"/>
          <w:lang w:val="ru-RU"/>
        </w:rPr>
        <w:t xml:space="preserve"> 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E15F8">
        <w:rPr>
          <w:rFonts w:ascii="Times New Roman" w:hAnsi="Times New Roman"/>
          <w:color w:val="000000"/>
          <w:sz w:val="28"/>
          <w:lang w:val="ru-RU"/>
        </w:rPr>
        <w:t>ЕврАзЭС</w:t>
      </w:r>
      <w:proofErr w:type="spellEnd"/>
      <w:r w:rsidRPr="00EE15F8">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w:t>
      </w:r>
      <w:r w:rsidRPr="00EE15F8">
        <w:rPr>
          <w:rFonts w:ascii="Times New Roman" w:hAnsi="Times New Roman"/>
          <w:color w:val="000000"/>
          <w:sz w:val="28"/>
          <w:lang w:val="ru-RU"/>
        </w:rPr>
        <w:lastRenderedPageBreak/>
        <w:t xml:space="preserve">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Россия в борьбе с </w:t>
      </w:r>
      <w:proofErr w:type="spellStart"/>
      <w:r w:rsidRPr="00EE15F8">
        <w:rPr>
          <w:rFonts w:ascii="Times New Roman" w:hAnsi="Times New Roman"/>
          <w:color w:val="000000"/>
          <w:sz w:val="28"/>
          <w:lang w:val="ru-RU"/>
        </w:rPr>
        <w:t>коронавирусной</w:t>
      </w:r>
      <w:proofErr w:type="spellEnd"/>
      <w:r w:rsidRPr="00EE15F8">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EE15F8">
        <w:rPr>
          <w:rFonts w:ascii="Times New Roman" w:hAnsi="Times New Roman"/>
          <w:color w:val="000000"/>
          <w:sz w:val="28"/>
          <w:lang w:val="ru-RU"/>
        </w:rPr>
        <w:t xml:space="preserve"> – начале </w:t>
      </w:r>
      <w:r>
        <w:rPr>
          <w:rFonts w:ascii="Times New Roman" w:hAnsi="Times New Roman"/>
          <w:color w:val="000000"/>
          <w:sz w:val="28"/>
        </w:rPr>
        <w:t>XXI</w:t>
      </w:r>
      <w:r w:rsidRPr="00EE15F8">
        <w:rPr>
          <w:rFonts w:ascii="Times New Roman" w:hAnsi="Times New Roman"/>
          <w:color w:val="000000"/>
          <w:sz w:val="28"/>
          <w:lang w:val="ru-RU"/>
        </w:rPr>
        <w:t xml:space="preserve"> 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Наш край в 2000 – начале 2020-х гг. (2 ч в рамках общего количества часов данной темы).</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122.8. Обобщающее повторение по курсу «История России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r w:rsidR="00B612AB" w:rsidRPr="00EE15F8">
        <w:rPr>
          <w:rFonts w:ascii="Times New Roman" w:hAnsi="Times New Roman"/>
          <w:color w:val="000000"/>
          <w:sz w:val="28"/>
          <w:lang w:val="ru-RU"/>
        </w:rPr>
        <w:t>знаний,</w:t>
      </w:r>
      <w:r w:rsidRPr="00EE15F8">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w:t>
      </w:r>
      <w:r w:rsidRPr="00EE15F8">
        <w:rPr>
          <w:rFonts w:ascii="Times New Roman" w:hAnsi="Times New Roman"/>
          <w:color w:val="000000"/>
          <w:sz w:val="28"/>
          <w:lang w:val="ru-RU"/>
        </w:rPr>
        <w:lastRenderedPageBreak/>
        <w:t xml:space="preserve">позволит выпускникам успешно пройти государственную итоговую аттестацию.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F20B24" w:rsidRPr="00EE15F8" w:rsidRDefault="00A8286B" w:rsidP="00B612AB">
      <w:pPr>
        <w:spacing w:after="0" w:line="360" w:lineRule="auto"/>
        <w:ind w:firstLine="600"/>
        <w:jc w:val="center"/>
        <w:rPr>
          <w:lang w:val="ru-RU"/>
        </w:rPr>
      </w:pPr>
      <w:r w:rsidRPr="00EE15F8">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37"/>
        <w:gridCol w:w="3226"/>
      </w:tblGrid>
      <w:tr w:rsidR="00F20B24" w:rsidTr="00EE15F8">
        <w:trPr>
          <w:trHeight w:val="144"/>
        </w:trPr>
        <w:tc>
          <w:tcPr>
            <w:tcW w:w="6337" w:type="dxa"/>
            <w:tcMar>
              <w:top w:w="50" w:type="dxa"/>
              <w:left w:w="100" w:type="dxa"/>
            </w:tcMar>
            <w:vAlign w:val="center"/>
          </w:tcPr>
          <w:p w:rsidR="00F20B24" w:rsidRDefault="00A8286B" w:rsidP="00B612AB">
            <w:pPr>
              <w:spacing w:after="0" w:line="360" w:lineRule="auto"/>
              <w:ind w:left="228"/>
              <w:jc w:val="center"/>
            </w:pPr>
            <w:proofErr w:type="spellStart"/>
            <w:r>
              <w:rPr>
                <w:rFonts w:ascii="Times New Roman" w:hAnsi="Times New Roman"/>
                <w:color w:val="000000"/>
                <w:sz w:val="24"/>
              </w:rPr>
              <w:t>Разделы</w:t>
            </w:r>
            <w:proofErr w:type="spellEnd"/>
          </w:p>
        </w:tc>
        <w:tc>
          <w:tcPr>
            <w:tcW w:w="3226" w:type="dxa"/>
            <w:tcMar>
              <w:top w:w="50" w:type="dxa"/>
              <w:left w:w="100" w:type="dxa"/>
            </w:tcMar>
            <w:vAlign w:val="center"/>
          </w:tcPr>
          <w:p w:rsidR="00F20B24" w:rsidRDefault="00A8286B" w:rsidP="00B612AB">
            <w:pPr>
              <w:spacing w:after="0" w:line="360"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F20B24" w:rsidTr="00EE15F8">
        <w:trPr>
          <w:trHeight w:val="144"/>
        </w:trPr>
        <w:tc>
          <w:tcPr>
            <w:tcW w:w="6337" w:type="dxa"/>
            <w:tcMar>
              <w:top w:w="50" w:type="dxa"/>
              <w:left w:w="100" w:type="dxa"/>
            </w:tcMar>
            <w:vAlign w:val="center"/>
          </w:tcPr>
          <w:p w:rsidR="00F20B24" w:rsidRPr="00EE15F8" w:rsidRDefault="00A8286B" w:rsidP="00B612AB">
            <w:pPr>
              <w:spacing w:after="0" w:line="360" w:lineRule="auto"/>
              <w:ind w:left="228"/>
              <w:jc w:val="center"/>
              <w:rPr>
                <w:lang w:val="ru-RU"/>
              </w:rPr>
            </w:pPr>
            <w:r>
              <w:rPr>
                <w:rFonts w:ascii="Times New Roman" w:hAnsi="Times New Roman"/>
                <w:color w:val="000000"/>
                <w:sz w:val="24"/>
              </w:rPr>
              <w:t>I</w:t>
            </w:r>
            <w:r w:rsidRPr="00EE15F8">
              <w:rPr>
                <w:rFonts w:ascii="Times New Roman" w:hAnsi="Times New Roman"/>
                <w:color w:val="000000"/>
                <w:sz w:val="24"/>
                <w:lang w:val="ru-RU"/>
              </w:rPr>
              <w:t xml:space="preserve"> От Руси к Российскому государству</w:t>
            </w:r>
          </w:p>
        </w:tc>
        <w:tc>
          <w:tcPr>
            <w:tcW w:w="3226" w:type="dxa"/>
            <w:tcMar>
              <w:top w:w="50" w:type="dxa"/>
              <w:left w:w="100" w:type="dxa"/>
            </w:tcMar>
            <w:vAlign w:val="center"/>
          </w:tcPr>
          <w:p w:rsidR="00F20B24" w:rsidRDefault="00A8286B" w:rsidP="00B612AB">
            <w:pPr>
              <w:spacing w:after="0" w:line="360" w:lineRule="auto"/>
              <w:ind w:left="228"/>
              <w:jc w:val="center"/>
            </w:pPr>
            <w:r>
              <w:rPr>
                <w:rFonts w:ascii="Times New Roman" w:hAnsi="Times New Roman"/>
                <w:color w:val="000000"/>
                <w:sz w:val="24"/>
              </w:rPr>
              <w:t>7</w:t>
            </w:r>
          </w:p>
        </w:tc>
      </w:tr>
      <w:tr w:rsidR="00F20B24" w:rsidTr="00EE15F8">
        <w:trPr>
          <w:trHeight w:val="144"/>
        </w:trPr>
        <w:tc>
          <w:tcPr>
            <w:tcW w:w="6337" w:type="dxa"/>
            <w:tcMar>
              <w:top w:w="50" w:type="dxa"/>
              <w:left w:w="100" w:type="dxa"/>
            </w:tcMar>
            <w:vAlign w:val="center"/>
          </w:tcPr>
          <w:p w:rsidR="00F20B24" w:rsidRPr="00EE15F8" w:rsidRDefault="00A8286B" w:rsidP="00B612AB">
            <w:pPr>
              <w:spacing w:after="0" w:line="360" w:lineRule="auto"/>
              <w:ind w:left="228"/>
              <w:jc w:val="center"/>
              <w:rPr>
                <w:lang w:val="ru-RU"/>
              </w:rPr>
            </w:pPr>
            <w:r>
              <w:rPr>
                <w:rFonts w:ascii="Times New Roman" w:hAnsi="Times New Roman"/>
                <w:color w:val="000000"/>
                <w:sz w:val="24"/>
              </w:rPr>
              <w:t>II</w:t>
            </w:r>
            <w:r w:rsidRPr="00EE15F8">
              <w:rPr>
                <w:rFonts w:ascii="Times New Roman" w:hAnsi="Times New Roman"/>
                <w:color w:val="000000"/>
                <w:sz w:val="24"/>
                <w:lang w:val="ru-RU"/>
              </w:rPr>
              <w:t xml:space="preserve"> Россия в </w:t>
            </w:r>
            <w:r>
              <w:rPr>
                <w:rFonts w:ascii="Times New Roman" w:hAnsi="Times New Roman"/>
                <w:color w:val="000000"/>
                <w:sz w:val="24"/>
              </w:rPr>
              <w:t>XVI</w:t>
            </w:r>
            <w:r w:rsidRPr="00EE15F8">
              <w:rPr>
                <w:rFonts w:ascii="Times New Roman" w:hAnsi="Times New Roman"/>
                <w:color w:val="000000"/>
                <w:sz w:val="24"/>
                <w:lang w:val="ru-RU"/>
              </w:rPr>
              <w:t>–</w:t>
            </w:r>
            <w:r>
              <w:rPr>
                <w:rFonts w:ascii="Times New Roman" w:hAnsi="Times New Roman"/>
                <w:color w:val="000000"/>
                <w:sz w:val="24"/>
              </w:rPr>
              <w:t>XVII</w:t>
            </w:r>
            <w:r w:rsidRPr="00EE15F8">
              <w:rPr>
                <w:rFonts w:ascii="Times New Roman" w:hAnsi="Times New Roman"/>
                <w:color w:val="000000"/>
                <w:sz w:val="24"/>
                <w:lang w:val="ru-RU"/>
              </w:rPr>
              <w:t xml:space="preserve"> вв.: от великого княжества к царству</w:t>
            </w:r>
          </w:p>
        </w:tc>
        <w:tc>
          <w:tcPr>
            <w:tcW w:w="3226" w:type="dxa"/>
            <w:tcMar>
              <w:top w:w="50" w:type="dxa"/>
              <w:left w:w="100" w:type="dxa"/>
            </w:tcMar>
            <w:vAlign w:val="center"/>
          </w:tcPr>
          <w:p w:rsidR="00F20B24" w:rsidRDefault="00A8286B" w:rsidP="00B612AB">
            <w:pPr>
              <w:spacing w:after="0" w:line="360" w:lineRule="auto"/>
              <w:ind w:left="228"/>
              <w:jc w:val="center"/>
            </w:pPr>
            <w:r>
              <w:rPr>
                <w:rFonts w:ascii="Times New Roman" w:hAnsi="Times New Roman"/>
                <w:color w:val="000000"/>
                <w:sz w:val="24"/>
              </w:rPr>
              <w:t>8</w:t>
            </w:r>
          </w:p>
        </w:tc>
      </w:tr>
      <w:tr w:rsidR="00F20B24" w:rsidTr="00EE15F8">
        <w:trPr>
          <w:trHeight w:val="144"/>
        </w:trPr>
        <w:tc>
          <w:tcPr>
            <w:tcW w:w="6337" w:type="dxa"/>
            <w:tcMar>
              <w:top w:w="50" w:type="dxa"/>
              <w:left w:w="100" w:type="dxa"/>
            </w:tcMar>
            <w:vAlign w:val="center"/>
          </w:tcPr>
          <w:p w:rsidR="00F20B24" w:rsidRPr="00EE15F8" w:rsidRDefault="00A8286B" w:rsidP="00B612AB">
            <w:pPr>
              <w:spacing w:after="0" w:line="360" w:lineRule="auto"/>
              <w:ind w:left="228"/>
              <w:jc w:val="center"/>
              <w:rPr>
                <w:lang w:val="ru-RU"/>
              </w:rPr>
            </w:pPr>
            <w:r>
              <w:rPr>
                <w:rFonts w:ascii="Times New Roman" w:hAnsi="Times New Roman"/>
                <w:color w:val="000000"/>
                <w:sz w:val="24"/>
              </w:rPr>
              <w:t>III</w:t>
            </w:r>
            <w:r w:rsidRPr="00EE15F8">
              <w:rPr>
                <w:rFonts w:ascii="Times New Roman" w:hAnsi="Times New Roman"/>
                <w:color w:val="000000"/>
                <w:sz w:val="24"/>
                <w:lang w:val="ru-RU"/>
              </w:rPr>
              <w:t xml:space="preserve"> Россия в конце </w:t>
            </w:r>
            <w:r>
              <w:rPr>
                <w:rFonts w:ascii="Times New Roman" w:hAnsi="Times New Roman"/>
                <w:color w:val="000000"/>
                <w:sz w:val="24"/>
              </w:rPr>
              <w:t>XVII</w:t>
            </w:r>
            <w:r w:rsidRPr="00EE15F8">
              <w:rPr>
                <w:rFonts w:ascii="Times New Roman" w:hAnsi="Times New Roman"/>
                <w:color w:val="000000"/>
                <w:sz w:val="24"/>
                <w:lang w:val="ru-RU"/>
              </w:rPr>
              <w:t>–</w:t>
            </w:r>
            <w:r>
              <w:rPr>
                <w:rFonts w:ascii="Times New Roman" w:hAnsi="Times New Roman"/>
                <w:color w:val="000000"/>
                <w:sz w:val="24"/>
              </w:rPr>
              <w:t>XVIII</w:t>
            </w:r>
            <w:r w:rsidRPr="00EE15F8">
              <w:rPr>
                <w:rFonts w:ascii="Times New Roman" w:hAnsi="Times New Roman"/>
                <w:color w:val="000000"/>
                <w:sz w:val="24"/>
                <w:lang w:val="ru-RU"/>
              </w:rPr>
              <w:t xml:space="preserve"> в.: от царства к империи</w:t>
            </w:r>
          </w:p>
        </w:tc>
        <w:tc>
          <w:tcPr>
            <w:tcW w:w="3226" w:type="dxa"/>
            <w:tcMar>
              <w:top w:w="50" w:type="dxa"/>
              <w:left w:w="100" w:type="dxa"/>
            </w:tcMar>
            <w:vAlign w:val="center"/>
          </w:tcPr>
          <w:p w:rsidR="00F20B24" w:rsidRDefault="00A8286B" w:rsidP="00B612AB">
            <w:pPr>
              <w:spacing w:after="0" w:line="360" w:lineRule="auto"/>
              <w:ind w:left="228"/>
              <w:jc w:val="center"/>
            </w:pPr>
            <w:r>
              <w:rPr>
                <w:rFonts w:ascii="Times New Roman" w:hAnsi="Times New Roman"/>
                <w:color w:val="000000"/>
                <w:sz w:val="24"/>
              </w:rPr>
              <w:t>9</w:t>
            </w:r>
          </w:p>
        </w:tc>
      </w:tr>
      <w:tr w:rsidR="00F20B24" w:rsidTr="00EE15F8">
        <w:trPr>
          <w:trHeight w:val="144"/>
        </w:trPr>
        <w:tc>
          <w:tcPr>
            <w:tcW w:w="6337" w:type="dxa"/>
            <w:tcMar>
              <w:top w:w="50" w:type="dxa"/>
              <w:left w:w="100" w:type="dxa"/>
            </w:tcMar>
            <w:vAlign w:val="center"/>
          </w:tcPr>
          <w:p w:rsidR="00F20B24" w:rsidRPr="00EE15F8" w:rsidRDefault="00A8286B" w:rsidP="00B612AB">
            <w:pPr>
              <w:spacing w:after="0" w:line="360" w:lineRule="auto"/>
              <w:ind w:left="228"/>
              <w:jc w:val="center"/>
              <w:rPr>
                <w:lang w:val="ru-RU"/>
              </w:rPr>
            </w:pPr>
            <w:r>
              <w:rPr>
                <w:rFonts w:ascii="Times New Roman" w:hAnsi="Times New Roman"/>
                <w:color w:val="000000"/>
                <w:sz w:val="24"/>
              </w:rPr>
              <w:t>IV</w:t>
            </w:r>
            <w:r w:rsidRPr="00EE15F8">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EE15F8">
              <w:rPr>
                <w:rFonts w:ascii="Times New Roman" w:hAnsi="Times New Roman"/>
                <w:color w:val="000000"/>
                <w:sz w:val="24"/>
                <w:lang w:val="ru-RU"/>
              </w:rPr>
              <w:t xml:space="preserve"> – начале ХХ в.</w:t>
            </w:r>
          </w:p>
        </w:tc>
        <w:tc>
          <w:tcPr>
            <w:tcW w:w="3226" w:type="dxa"/>
            <w:tcMar>
              <w:top w:w="50" w:type="dxa"/>
              <w:left w:w="100" w:type="dxa"/>
            </w:tcMar>
            <w:vAlign w:val="center"/>
          </w:tcPr>
          <w:p w:rsidR="00F20B24" w:rsidRDefault="00A8286B" w:rsidP="00B612AB">
            <w:pPr>
              <w:spacing w:after="0" w:line="360" w:lineRule="auto"/>
              <w:ind w:left="228"/>
              <w:jc w:val="center"/>
            </w:pPr>
            <w:r>
              <w:rPr>
                <w:rFonts w:ascii="Times New Roman" w:hAnsi="Times New Roman"/>
                <w:color w:val="000000"/>
                <w:sz w:val="24"/>
              </w:rPr>
              <w:t>10</w:t>
            </w:r>
          </w:p>
        </w:tc>
      </w:tr>
    </w:tbl>
    <w:p w:rsidR="00F20B24" w:rsidRDefault="00A8286B" w:rsidP="00B612AB">
      <w:pPr>
        <w:spacing w:after="0" w:line="360"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EE15F8">
        <w:rPr>
          <w:rFonts w:ascii="Times New Roman" w:hAnsi="Times New Roman"/>
          <w:color w:val="000000"/>
          <w:sz w:val="28"/>
          <w:lang w:val="ru-RU"/>
        </w:rPr>
        <w:t xml:space="preserve"> в., противостояние агрессии.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EE15F8">
        <w:rPr>
          <w:rFonts w:ascii="Times New Roman" w:hAnsi="Times New Roman"/>
          <w:color w:val="000000"/>
          <w:sz w:val="28"/>
          <w:lang w:val="ru-RU"/>
        </w:rPr>
        <w:t>–</w:t>
      </w:r>
      <w:r>
        <w:rPr>
          <w:rFonts w:ascii="Times New Roman" w:hAnsi="Times New Roman"/>
          <w:color w:val="000000"/>
          <w:sz w:val="28"/>
        </w:rPr>
        <w:t>XV</w:t>
      </w:r>
      <w:r w:rsidRPr="00EE15F8">
        <w:rPr>
          <w:rFonts w:ascii="Times New Roman" w:hAnsi="Times New Roman"/>
          <w:color w:val="000000"/>
          <w:sz w:val="28"/>
          <w:lang w:val="ru-RU"/>
        </w:rPr>
        <w:t xml:space="preserve"> вв.).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EE15F8">
        <w:rPr>
          <w:rFonts w:ascii="Times New Roman" w:hAnsi="Times New Roman"/>
          <w:color w:val="000000"/>
          <w:sz w:val="28"/>
          <w:lang w:val="ru-RU"/>
        </w:rPr>
        <w:t>–</w:t>
      </w:r>
      <w:r>
        <w:rPr>
          <w:rFonts w:ascii="Times New Roman" w:hAnsi="Times New Roman"/>
          <w:color w:val="000000"/>
          <w:sz w:val="28"/>
        </w:rPr>
        <w:t>XVI</w:t>
      </w:r>
      <w:r w:rsidRPr="00EE15F8">
        <w:rPr>
          <w:rFonts w:ascii="Times New Roman" w:hAnsi="Times New Roman"/>
          <w:color w:val="000000"/>
          <w:sz w:val="28"/>
          <w:lang w:val="ru-RU"/>
        </w:rPr>
        <w:t xml:space="preserve"> вв.).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EE15F8">
        <w:rPr>
          <w:rFonts w:ascii="Times New Roman" w:hAnsi="Times New Roman"/>
          <w:color w:val="000000"/>
          <w:sz w:val="28"/>
          <w:lang w:val="ru-RU"/>
        </w:rPr>
        <w:t>–</w:t>
      </w:r>
      <w:r>
        <w:rPr>
          <w:rFonts w:ascii="Times New Roman" w:hAnsi="Times New Roman"/>
          <w:color w:val="000000"/>
          <w:sz w:val="28"/>
        </w:rPr>
        <w:t>XVII</w:t>
      </w:r>
      <w:r w:rsidRPr="00EE15F8">
        <w:rPr>
          <w:rFonts w:ascii="Times New Roman" w:hAnsi="Times New Roman"/>
          <w:color w:val="000000"/>
          <w:sz w:val="28"/>
          <w:lang w:val="ru-RU"/>
        </w:rPr>
        <w:t xml:space="preserve"> вв.).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EE15F8">
        <w:rPr>
          <w:rFonts w:ascii="Times New Roman" w:hAnsi="Times New Roman"/>
          <w:color w:val="000000"/>
          <w:sz w:val="28"/>
          <w:lang w:val="ru-RU"/>
        </w:rPr>
        <w:t>–</w:t>
      </w:r>
      <w:r>
        <w:rPr>
          <w:rFonts w:ascii="Times New Roman" w:hAnsi="Times New Roman"/>
          <w:color w:val="000000"/>
          <w:sz w:val="28"/>
        </w:rPr>
        <w:t>XVIII</w:t>
      </w:r>
      <w:r w:rsidRPr="00EE15F8">
        <w:rPr>
          <w:rFonts w:ascii="Times New Roman" w:hAnsi="Times New Roman"/>
          <w:color w:val="000000"/>
          <w:sz w:val="28"/>
          <w:lang w:val="ru-RU"/>
        </w:rPr>
        <w:t xml:space="preserve"> вв.).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EE15F8">
        <w:rPr>
          <w:rFonts w:ascii="Times New Roman" w:hAnsi="Times New Roman"/>
          <w:color w:val="000000"/>
          <w:sz w:val="28"/>
          <w:lang w:val="ru-RU"/>
        </w:rPr>
        <w:t>–</w:t>
      </w:r>
      <w:r>
        <w:rPr>
          <w:rFonts w:ascii="Times New Roman" w:hAnsi="Times New Roman"/>
          <w:color w:val="000000"/>
          <w:sz w:val="28"/>
        </w:rPr>
        <w:t>XVII</w:t>
      </w:r>
      <w:r w:rsidRPr="00EE15F8">
        <w:rPr>
          <w:rFonts w:ascii="Times New Roman" w:hAnsi="Times New Roman"/>
          <w:color w:val="000000"/>
          <w:sz w:val="28"/>
          <w:lang w:val="ru-RU"/>
        </w:rPr>
        <w:t xml:space="preserve"> вв.).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EE15F8">
        <w:rPr>
          <w:rFonts w:ascii="Times New Roman" w:hAnsi="Times New Roman"/>
          <w:color w:val="000000"/>
          <w:sz w:val="28"/>
          <w:lang w:val="ru-RU"/>
        </w:rPr>
        <w:t>–</w:t>
      </w:r>
      <w:r>
        <w:rPr>
          <w:rFonts w:ascii="Times New Roman" w:hAnsi="Times New Roman"/>
          <w:color w:val="000000"/>
          <w:sz w:val="28"/>
        </w:rPr>
        <w:t>XVII</w:t>
      </w:r>
      <w:r w:rsidRPr="00EE15F8">
        <w:rPr>
          <w:rFonts w:ascii="Times New Roman" w:hAnsi="Times New Roman"/>
          <w:color w:val="000000"/>
          <w:sz w:val="28"/>
          <w:lang w:val="ru-RU"/>
        </w:rPr>
        <w:t xml:space="preserve"> вв.).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EE15F8">
        <w:rPr>
          <w:rFonts w:ascii="Times New Roman" w:hAnsi="Times New Roman"/>
          <w:color w:val="000000"/>
          <w:sz w:val="28"/>
          <w:lang w:val="ru-RU"/>
        </w:rPr>
        <w:t xml:space="preserve"> – начале </w:t>
      </w:r>
      <w:r>
        <w:rPr>
          <w:rFonts w:ascii="Times New Roman" w:hAnsi="Times New Roman"/>
          <w:color w:val="000000"/>
          <w:sz w:val="28"/>
        </w:rPr>
        <w:t>X</w:t>
      </w:r>
      <w:r w:rsidRPr="00EE15F8">
        <w:rPr>
          <w:rFonts w:ascii="Times New Roman" w:hAnsi="Times New Roman"/>
          <w:color w:val="000000"/>
          <w:sz w:val="28"/>
          <w:lang w:val="ru-RU"/>
        </w:rPr>
        <w:t>Х 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EE15F8">
        <w:rPr>
          <w:rFonts w:ascii="Times New Roman" w:hAnsi="Times New Roman"/>
          <w:color w:val="000000"/>
          <w:sz w:val="28"/>
          <w:lang w:val="ru-RU"/>
        </w:rPr>
        <w:t>–</w:t>
      </w:r>
      <w:r>
        <w:rPr>
          <w:rFonts w:ascii="Times New Roman" w:hAnsi="Times New Roman"/>
          <w:color w:val="000000"/>
          <w:sz w:val="28"/>
        </w:rPr>
        <w:t>XVIII</w:t>
      </w:r>
      <w:r w:rsidRPr="00EE15F8">
        <w:rPr>
          <w:rFonts w:ascii="Times New Roman" w:hAnsi="Times New Roman"/>
          <w:color w:val="000000"/>
          <w:sz w:val="28"/>
          <w:lang w:val="ru-RU"/>
        </w:rPr>
        <w:t xml:space="preserve"> вв.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EE15F8">
        <w:rPr>
          <w:rFonts w:ascii="Times New Roman" w:hAnsi="Times New Roman"/>
          <w:color w:val="000000"/>
          <w:sz w:val="28"/>
          <w:lang w:val="ru-RU"/>
        </w:rPr>
        <w:t>–</w:t>
      </w:r>
      <w:r>
        <w:rPr>
          <w:rFonts w:ascii="Times New Roman" w:hAnsi="Times New Roman"/>
          <w:color w:val="000000"/>
          <w:sz w:val="28"/>
        </w:rPr>
        <w:t>XIX</w:t>
      </w:r>
      <w:r w:rsidRPr="00EE15F8">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EE15F8">
        <w:rPr>
          <w:rFonts w:ascii="Times New Roman" w:hAnsi="Times New Roman"/>
          <w:color w:val="000000"/>
          <w:sz w:val="28"/>
          <w:lang w:val="ru-RU"/>
        </w:rPr>
        <w:t>–</w:t>
      </w:r>
      <w:r>
        <w:rPr>
          <w:rFonts w:ascii="Times New Roman" w:hAnsi="Times New Roman"/>
          <w:color w:val="000000"/>
          <w:sz w:val="28"/>
        </w:rPr>
        <w:t>XIX</w:t>
      </w:r>
      <w:r w:rsidRPr="00EE15F8">
        <w:rPr>
          <w:rFonts w:ascii="Times New Roman" w:hAnsi="Times New Roman"/>
          <w:color w:val="000000"/>
          <w:sz w:val="28"/>
          <w:lang w:val="ru-RU"/>
        </w:rPr>
        <w:t xml:space="preserve"> вв.).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EE15F8">
        <w:rPr>
          <w:rFonts w:ascii="Times New Roman" w:hAnsi="Times New Roman"/>
          <w:color w:val="000000"/>
          <w:sz w:val="28"/>
          <w:lang w:val="ru-RU"/>
        </w:rPr>
        <w:t xml:space="preserve"> 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EE15F8">
        <w:rPr>
          <w:rFonts w:ascii="Times New Roman" w:hAnsi="Times New Roman"/>
          <w:color w:val="000000"/>
          <w:sz w:val="28"/>
          <w:lang w:val="ru-RU"/>
        </w:rPr>
        <w:t xml:space="preserve"> – начале </w:t>
      </w:r>
      <w:r>
        <w:rPr>
          <w:rFonts w:ascii="Times New Roman" w:hAnsi="Times New Roman"/>
          <w:color w:val="000000"/>
          <w:sz w:val="28"/>
        </w:rPr>
        <w:t>XX</w:t>
      </w:r>
      <w:r w:rsidRPr="00EE15F8">
        <w:rPr>
          <w:rFonts w:ascii="Times New Roman" w:hAnsi="Times New Roman"/>
          <w:color w:val="000000"/>
          <w:sz w:val="28"/>
          <w:lang w:val="ru-RU"/>
        </w:rPr>
        <w:t xml:space="preserve"> в.: самодержавная монархия, эволюция отношений.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Великие реформы 1860–1870-х гг.: новые перспективы.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Индустриальное развитие и </w:t>
      </w:r>
      <w:proofErr w:type="spellStart"/>
      <w:r w:rsidRPr="00EE15F8">
        <w:rPr>
          <w:rFonts w:ascii="Times New Roman" w:hAnsi="Times New Roman"/>
          <w:color w:val="000000"/>
          <w:sz w:val="28"/>
          <w:lang w:val="ru-RU"/>
        </w:rPr>
        <w:t>модернизационные</w:t>
      </w:r>
      <w:proofErr w:type="spellEnd"/>
      <w:r w:rsidRPr="00EE15F8">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EE15F8">
        <w:rPr>
          <w:rFonts w:ascii="Times New Roman" w:hAnsi="Times New Roman"/>
          <w:color w:val="000000"/>
          <w:sz w:val="28"/>
          <w:lang w:val="ru-RU"/>
        </w:rPr>
        <w:t xml:space="preserve"> – начале </w:t>
      </w:r>
      <w:r>
        <w:rPr>
          <w:rFonts w:ascii="Times New Roman" w:hAnsi="Times New Roman"/>
          <w:color w:val="000000"/>
          <w:sz w:val="28"/>
        </w:rPr>
        <w:t>XX</w:t>
      </w:r>
      <w:r w:rsidRPr="00EE15F8">
        <w:rPr>
          <w:rFonts w:ascii="Times New Roman" w:hAnsi="Times New Roman"/>
          <w:color w:val="000000"/>
          <w:sz w:val="28"/>
          <w:lang w:val="ru-RU"/>
        </w:rPr>
        <w:t xml:space="preserve"> 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EE15F8">
        <w:rPr>
          <w:rFonts w:ascii="Times New Roman" w:hAnsi="Times New Roman"/>
          <w:color w:val="000000"/>
          <w:sz w:val="28"/>
          <w:lang w:val="ru-RU"/>
        </w:rPr>
        <w:t xml:space="preserve"> – начала ХХ в.: место в истории России и всемирной истории.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Развитие культуры в России в </w:t>
      </w:r>
      <w:r>
        <w:rPr>
          <w:rFonts w:ascii="Times New Roman" w:hAnsi="Times New Roman"/>
          <w:color w:val="000000"/>
          <w:sz w:val="28"/>
        </w:rPr>
        <w:t>XVII</w:t>
      </w:r>
      <w:r w:rsidRPr="00EE15F8">
        <w:rPr>
          <w:rFonts w:ascii="Times New Roman" w:hAnsi="Times New Roman"/>
          <w:color w:val="000000"/>
          <w:sz w:val="28"/>
          <w:lang w:val="ru-RU"/>
        </w:rPr>
        <w:t xml:space="preserve"> – начале </w:t>
      </w:r>
      <w:r>
        <w:rPr>
          <w:rFonts w:ascii="Times New Roman" w:hAnsi="Times New Roman"/>
          <w:color w:val="000000"/>
          <w:sz w:val="28"/>
        </w:rPr>
        <w:t>XX</w:t>
      </w:r>
      <w:r w:rsidRPr="00EE15F8">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EE15F8">
        <w:rPr>
          <w:rFonts w:ascii="Times New Roman" w:hAnsi="Times New Roman"/>
          <w:color w:val="000000"/>
          <w:sz w:val="28"/>
          <w:lang w:val="ru-RU"/>
        </w:rPr>
        <w:t xml:space="preserve"> – начале </w:t>
      </w:r>
      <w:r>
        <w:rPr>
          <w:rFonts w:ascii="Times New Roman" w:hAnsi="Times New Roman"/>
          <w:color w:val="000000"/>
          <w:sz w:val="28"/>
        </w:rPr>
        <w:t>XX</w:t>
      </w:r>
      <w:r w:rsidRPr="00EE15F8">
        <w:rPr>
          <w:rFonts w:ascii="Times New Roman" w:hAnsi="Times New Roman"/>
          <w:color w:val="000000"/>
          <w:sz w:val="28"/>
          <w:lang w:val="ru-RU"/>
        </w:rPr>
        <w:t xml:space="preserve"> в.</w:t>
      </w:r>
    </w:p>
    <w:p w:rsidR="00F20B24" w:rsidRPr="00EE15F8" w:rsidRDefault="00F20B24" w:rsidP="00B612AB">
      <w:pPr>
        <w:spacing w:line="360" w:lineRule="auto"/>
        <w:rPr>
          <w:lang w:val="ru-RU"/>
        </w:rPr>
        <w:sectPr w:rsidR="00F20B24" w:rsidRPr="00EE15F8">
          <w:pgSz w:w="11906" w:h="16383"/>
          <w:pgMar w:top="1134" w:right="850" w:bottom="1134" w:left="1701" w:header="720" w:footer="720" w:gutter="0"/>
          <w:cols w:space="720"/>
        </w:sectPr>
      </w:pPr>
    </w:p>
    <w:p w:rsidR="00F20B24" w:rsidRPr="00B612AB" w:rsidRDefault="00A8286B" w:rsidP="00B612AB">
      <w:pPr>
        <w:spacing w:after="0" w:line="360" w:lineRule="auto"/>
        <w:jc w:val="both"/>
        <w:rPr>
          <w:b/>
          <w:lang w:val="ru-RU"/>
        </w:rPr>
      </w:pPr>
      <w:bookmarkStart w:id="10" w:name="block-7625557"/>
      <w:bookmarkEnd w:id="7"/>
      <w:r w:rsidRPr="00B612AB">
        <w:rPr>
          <w:rFonts w:ascii="Times New Roman" w:hAnsi="Times New Roman"/>
          <w:b/>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F20B24" w:rsidRPr="00EE15F8" w:rsidRDefault="00F20B24" w:rsidP="00B612AB">
      <w:pPr>
        <w:spacing w:after="0" w:line="360" w:lineRule="auto"/>
        <w:ind w:left="120"/>
        <w:jc w:val="both"/>
        <w:rPr>
          <w:lang w:val="ru-RU"/>
        </w:rPr>
      </w:pPr>
    </w:p>
    <w:p w:rsidR="00F20B24" w:rsidRPr="00EE15F8" w:rsidRDefault="00A8286B" w:rsidP="00B612AB">
      <w:pPr>
        <w:spacing w:after="0" w:line="360" w:lineRule="auto"/>
        <w:jc w:val="both"/>
        <w:rPr>
          <w:lang w:val="ru-RU"/>
        </w:rPr>
      </w:pPr>
      <w:r w:rsidRPr="00EE15F8">
        <w:rPr>
          <w:rFonts w:ascii="Times New Roman" w:hAnsi="Times New Roman"/>
          <w:b/>
          <w:color w:val="000000"/>
          <w:sz w:val="28"/>
          <w:lang w:val="ru-RU"/>
        </w:rPr>
        <w:t>ЛИЧНОСТНЫЕ РЕЗУЛЬТАТЫ</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1) гражданского воспитания: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готовность к гуманитарной и волонтерской деятельности;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2) патриотического воспитания: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3) духовно-нравственного воспитания: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сформированность нравственного сознания, этического поведения;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понимание значения личного вклада в построение устойчивого будущего;</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4) эстетического воспитания: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5) физического воспитания: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формирование ценностного отношения к жизни и здоровью;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осознание ценности жизни и необходимости ее сохранения;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6) трудового воспитания: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уважение к труду и результатам трудовой деятельности человека;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формирование интереса к различным сферам профессиональной деятельности;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мотивация и способность к самообразованию на протяжении всей жизни;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7) экологического воспитания: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сформированность экологической культуры, понимание влияния </w:t>
      </w:r>
      <w:proofErr w:type="spellStart"/>
      <w:r w:rsidRPr="00EE15F8">
        <w:rPr>
          <w:rFonts w:ascii="Times New Roman" w:hAnsi="Times New Roman"/>
          <w:color w:val="000000"/>
          <w:sz w:val="28"/>
          <w:lang w:val="ru-RU"/>
        </w:rPr>
        <w:t>социально­экономических</w:t>
      </w:r>
      <w:proofErr w:type="spellEnd"/>
      <w:r w:rsidRPr="00EE15F8">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активное неприятие действий, приносящих вред окружающей природной и социальной среде; </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8) ценности научного познания: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мотивация к дальнейшему, в том числе профессиональному, изучению истории.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Изучение истории способствует также развитию </w:t>
      </w:r>
      <w:r w:rsidRPr="00EE15F8">
        <w:rPr>
          <w:rFonts w:ascii="Times New Roman" w:hAnsi="Times New Roman"/>
          <w:b/>
          <w:color w:val="000000"/>
          <w:sz w:val="28"/>
          <w:lang w:val="ru-RU"/>
        </w:rPr>
        <w:t>эмоционального интеллекта</w:t>
      </w:r>
      <w:r w:rsidRPr="00EE15F8">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EE15F8">
        <w:rPr>
          <w:rFonts w:ascii="Times New Roman" w:hAnsi="Times New Roman"/>
          <w:color w:val="000000"/>
          <w:sz w:val="28"/>
          <w:lang w:val="ru-RU"/>
        </w:rPr>
        <w:t>эмпатии</w:t>
      </w:r>
      <w:proofErr w:type="spellEnd"/>
      <w:r w:rsidRPr="00EE15F8">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F20B24" w:rsidRPr="00EE15F8" w:rsidRDefault="00A8286B" w:rsidP="00B612AB">
      <w:pPr>
        <w:spacing w:after="0" w:line="360" w:lineRule="auto"/>
        <w:jc w:val="both"/>
        <w:rPr>
          <w:lang w:val="ru-RU"/>
        </w:rPr>
      </w:pPr>
      <w:r w:rsidRPr="00EE15F8">
        <w:rPr>
          <w:rFonts w:ascii="Times New Roman" w:hAnsi="Times New Roman"/>
          <w:b/>
          <w:color w:val="000000"/>
          <w:sz w:val="28"/>
          <w:lang w:val="ru-RU"/>
        </w:rPr>
        <w:t>МЕТАПРЕДМЕТНЫЕ РЕЗУЛЬТАТЫ</w:t>
      </w:r>
    </w:p>
    <w:p w:rsidR="00F20B24" w:rsidRPr="00EE15F8" w:rsidRDefault="00A8286B" w:rsidP="00B612AB">
      <w:pPr>
        <w:spacing w:after="0" w:line="360" w:lineRule="auto"/>
        <w:jc w:val="both"/>
        <w:rPr>
          <w:lang w:val="ru-RU"/>
        </w:rPr>
      </w:pPr>
      <w:r w:rsidRPr="00EE15F8">
        <w:rPr>
          <w:rFonts w:ascii="Times New Roman" w:hAnsi="Times New Roman"/>
          <w:b/>
          <w:color w:val="000000"/>
          <w:sz w:val="28"/>
          <w:lang w:val="ru-RU"/>
        </w:rPr>
        <w:t>Познавательные универсальные учебные действия</w:t>
      </w:r>
    </w:p>
    <w:p w:rsidR="00F20B24" w:rsidRPr="00EE15F8" w:rsidRDefault="00A8286B" w:rsidP="00B612AB">
      <w:pPr>
        <w:spacing w:after="0" w:line="360" w:lineRule="auto"/>
        <w:jc w:val="both"/>
        <w:rPr>
          <w:lang w:val="ru-RU"/>
        </w:rPr>
      </w:pPr>
      <w:r w:rsidRPr="00EE15F8">
        <w:rPr>
          <w:rFonts w:ascii="Times New Roman" w:hAnsi="Times New Roman"/>
          <w:b/>
          <w:color w:val="000000"/>
          <w:sz w:val="28"/>
          <w:lang w:val="ru-RU"/>
        </w:rPr>
        <w:t>Базовые логические действия: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формулировать проблему, вопрос, требующий решения;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 xml:space="preserve">систематизировать и обобщать исторические факты (в форме таблиц, схем, диаграмм и других);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выявлять характерные признаки исторических явлений;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раскрывать причинно-следственные связи событий прошлого и настоящего;</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формулировать и обосновывать выводы.</w:t>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Базовые исследовательские действия: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lastRenderedPageBreak/>
        <w:t>Работа с информацией: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осуществлять анализ учебной и </w:t>
      </w:r>
      <w:proofErr w:type="spellStart"/>
      <w:r w:rsidRPr="00EE15F8">
        <w:rPr>
          <w:rFonts w:ascii="Times New Roman" w:hAnsi="Times New Roman"/>
          <w:color w:val="000000"/>
          <w:sz w:val="28"/>
          <w:lang w:val="ru-RU"/>
        </w:rPr>
        <w:t>внеучебной</w:t>
      </w:r>
      <w:proofErr w:type="spellEnd"/>
      <w:r w:rsidRPr="00EE15F8">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Коммуникативные универсальные учебные действия</w:t>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Общение:</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1B2F8B" w:rsidRDefault="001B2F8B">
      <w:pPr>
        <w:rPr>
          <w:rFonts w:ascii="Times New Roman" w:hAnsi="Times New Roman"/>
          <w:b/>
          <w:color w:val="000000"/>
          <w:sz w:val="28"/>
          <w:lang w:val="ru-RU"/>
        </w:rPr>
      </w:pPr>
      <w:r>
        <w:rPr>
          <w:rFonts w:ascii="Times New Roman" w:hAnsi="Times New Roman"/>
          <w:b/>
          <w:color w:val="000000"/>
          <w:sz w:val="28"/>
          <w:lang w:val="ru-RU"/>
        </w:rPr>
        <w:br w:type="page"/>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lastRenderedPageBreak/>
        <w:t>Совместная деятельность (сотрудничество):</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оценивать полученные результаты и свой вклад в общую работу.</w:t>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Регулятивные универсальные учебные действия</w:t>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Самоорганизация: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выявлять проблему, задачи, требующие решения;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составлять план действий, определять способ решения;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последовательно реализовывать намеченный план действий. </w:t>
      </w: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Самоконтроль (рефлексия):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признавать свое право и право других на ошибки;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вносить конструктивные предложения для совместного решения учебных задач, проблем. </w:t>
      </w:r>
    </w:p>
    <w:p w:rsidR="00F20B24" w:rsidRPr="00EE15F8" w:rsidRDefault="00F20B24" w:rsidP="00B612AB">
      <w:pPr>
        <w:spacing w:after="0" w:line="360" w:lineRule="auto"/>
        <w:ind w:left="120"/>
        <w:jc w:val="both"/>
        <w:rPr>
          <w:lang w:val="ru-RU"/>
        </w:rPr>
      </w:pPr>
    </w:p>
    <w:p w:rsidR="00F20B24" w:rsidRPr="00EE15F8" w:rsidRDefault="00A8286B" w:rsidP="00B612AB">
      <w:pPr>
        <w:spacing w:after="0" w:line="360" w:lineRule="auto"/>
        <w:ind w:left="120"/>
        <w:jc w:val="both"/>
        <w:rPr>
          <w:lang w:val="ru-RU"/>
        </w:rPr>
      </w:pPr>
      <w:r w:rsidRPr="00EE15F8">
        <w:rPr>
          <w:rFonts w:ascii="Times New Roman" w:hAnsi="Times New Roman"/>
          <w:b/>
          <w:color w:val="000000"/>
          <w:sz w:val="28"/>
          <w:lang w:val="ru-RU"/>
        </w:rPr>
        <w:t>ПРЕДМЕТНЫЕ РЕЗУЛЬТАТЫ</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Требования к предметным результатам</w:t>
      </w:r>
      <w:r w:rsidRPr="00EE15F8">
        <w:rPr>
          <w:rFonts w:ascii="Times New Roman" w:hAnsi="Times New Roman"/>
          <w:color w:val="000000"/>
          <w:sz w:val="28"/>
          <w:lang w:val="ru-RU"/>
        </w:rPr>
        <w:t xml:space="preserve"> освоения базового курса истории: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E15F8">
        <w:rPr>
          <w:rFonts w:ascii="Times New Roman" w:hAnsi="Times New Roman"/>
          <w:color w:val="000000"/>
          <w:sz w:val="28"/>
          <w:lang w:val="ru-RU"/>
        </w:rPr>
        <w:t xml:space="preserve"> в., знание достижений страны и </w:t>
      </w:r>
      <w:r w:rsidRPr="00EE15F8">
        <w:rPr>
          <w:rFonts w:ascii="Times New Roman" w:hAnsi="Times New Roman"/>
          <w:color w:val="000000"/>
          <w:sz w:val="28"/>
          <w:lang w:val="ru-RU"/>
        </w:rPr>
        <w:lastRenderedPageBreak/>
        <w:t xml:space="preserve">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E15F8">
        <w:rPr>
          <w:rFonts w:ascii="Times New Roman" w:hAnsi="Times New Roman"/>
          <w:color w:val="000000"/>
          <w:sz w:val="28"/>
          <w:lang w:val="ru-RU"/>
        </w:rPr>
        <w:t xml:space="preserve"> в., особенности развития культуры народов СССР (России).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E15F8">
        <w:rPr>
          <w:rFonts w:ascii="Times New Roman" w:hAnsi="Times New Roman"/>
          <w:color w:val="000000"/>
          <w:sz w:val="28"/>
          <w:lang w:val="ru-RU"/>
        </w:rPr>
        <w:t xml:space="preserve"> 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E15F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определять современников </w:t>
      </w:r>
      <w:r w:rsidRPr="00EE15F8">
        <w:rPr>
          <w:rFonts w:ascii="Times New Roman" w:hAnsi="Times New Roman"/>
          <w:color w:val="000000"/>
          <w:sz w:val="28"/>
          <w:lang w:val="ru-RU"/>
        </w:rPr>
        <w:lastRenderedPageBreak/>
        <w:t xml:space="preserve">исторических событий истории России и человечества в целом в ХХ – начале </w:t>
      </w:r>
      <w:r>
        <w:rPr>
          <w:rFonts w:ascii="Times New Roman" w:hAnsi="Times New Roman"/>
          <w:color w:val="000000"/>
          <w:sz w:val="28"/>
        </w:rPr>
        <w:t>XXI</w:t>
      </w:r>
      <w:r w:rsidRPr="00EE15F8">
        <w:rPr>
          <w:rFonts w:ascii="Times New Roman" w:hAnsi="Times New Roman"/>
          <w:color w:val="000000"/>
          <w:sz w:val="28"/>
          <w:lang w:val="ru-RU"/>
        </w:rPr>
        <w:t xml:space="preserve"> 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E15F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E15F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E15F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EE15F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1) по учебному курсу «История России»: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EE15F8">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2) по учебному курсу «Всеобщая история»: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F20B24" w:rsidRPr="00EE15F8" w:rsidRDefault="00A8286B" w:rsidP="00B612AB">
      <w:pPr>
        <w:spacing w:after="0" w:line="360" w:lineRule="auto"/>
        <w:ind w:firstLine="600"/>
        <w:jc w:val="both"/>
        <w:rPr>
          <w:lang w:val="ru-RU"/>
        </w:rPr>
      </w:pPr>
      <w:proofErr w:type="spellStart"/>
      <w:r w:rsidRPr="00EE15F8">
        <w:rPr>
          <w:rFonts w:ascii="Times New Roman" w:hAnsi="Times New Roman"/>
          <w:color w:val="000000"/>
          <w:sz w:val="28"/>
          <w:lang w:val="ru-RU"/>
        </w:rPr>
        <w:t>Межвоенный</w:t>
      </w:r>
      <w:proofErr w:type="spellEnd"/>
      <w:r w:rsidRPr="00EE15F8">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Вторая мировая война: причины, участники, основные сражения, итоги.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Власть и общество в годы войны. Решающий вклад СССР в Победу.</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B612AB" w:rsidRDefault="00A8286B" w:rsidP="001B2F8B">
      <w:pPr>
        <w:spacing w:after="0" w:line="360" w:lineRule="auto"/>
        <w:ind w:firstLine="600"/>
        <w:jc w:val="both"/>
        <w:rPr>
          <w:rFonts w:ascii="Times New Roman" w:hAnsi="Times New Roman"/>
          <w:b/>
          <w:color w:val="000000"/>
          <w:sz w:val="28"/>
          <w:lang w:val="ru-RU"/>
        </w:rPr>
      </w:pPr>
      <w:r w:rsidRPr="00EE15F8">
        <w:rPr>
          <w:rFonts w:ascii="Times New Roman" w:hAnsi="Times New Roman"/>
          <w:color w:val="000000"/>
          <w:sz w:val="28"/>
          <w:lang w:val="ru-RU"/>
        </w:rPr>
        <w:t xml:space="preserve">Современный мир: глобализация и </w:t>
      </w:r>
      <w:proofErr w:type="spellStart"/>
      <w:r w:rsidRPr="00EE15F8">
        <w:rPr>
          <w:rFonts w:ascii="Times New Roman" w:hAnsi="Times New Roman"/>
          <w:color w:val="000000"/>
          <w:sz w:val="28"/>
          <w:lang w:val="ru-RU"/>
        </w:rPr>
        <w:t>деглобализация</w:t>
      </w:r>
      <w:proofErr w:type="spellEnd"/>
      <w:r w:rsidRPr="00EE15F8">
        <w:rPr>
          <w:rFonts w:ascii="Times New Roman" w:hAnsi="Times New Roman"/>
          <w:color w:val="000000"/>
          <w:sz w:val="28"/>
          <w:lang w:val="ru-RU"/>
        </w:rPr>
        <w:t>. Геополитический кризис 2022 г. и его влияние на мировую систему.</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Требования к предметным результатам освоения углубленного курса: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Умение характеризовать вклад российской культуры в мировую культуру.</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К концу обучения </w:t>
      </w:r>
      <w:r w:rsidRPr="00674437">
        <w:rPr>
          <w:rFonts w:ascii="Times New Roman" w:hAnsi="Times New Roman"/>
          <w:b/>
          <w:bCs/>
          <w:color w:val="000000"/>
          <w:sz w:val="28"/>
          <w:lang w:val="ru-RU"/>
        </w:rPr>
        <w:t>в 10 классе</w:t>
      </w:r>
      <w:r w:rsidRPr="00674437">
        <w:rPr>
          <w:rFonts w:ascii="Times New Roman" w:hAnsi="Times New Roman"/>
          <w:color w:val="000000"/>
          <w:sz w:val="28"/>
          <w:lang w:val="ru-RU"/>
        </w:rPr>
        <w:t> обучающийся получит следующие предметные результаты: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w:t>
      </w:r>
      <w:r w:rsidRPr="00674437">
        <w:rPr>
          <w:rFonts w:ascii="Times New Roman" w:hAnsi="Times New Roman"/>
          <w:color w:val="000000"/>
          <w:sz w:val="28"/>
          <w:lang w:val="ru-RU"/>
        </w:rPr>
        <w:lastRenderedPageBreak/>
        <w:t>Республик, решающую роль СССР в победе над нацизмом, значение советских научно-технологических успехов.</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объяснять смысл изученных/изучаемых исторических понятий и </w:t>
      </w:r>
      <w:r w:rsidR="00B612AB" w:rsidRPr="00674437">
        <w:rPr>
          <w:rFonts w:ascii="Times New Roman" w:hAnsi="Times New Roman"/>
          <w:color w:val="000000"/>
          <w:sz w:val="28"/>
          <w:lang w:val="ru-RU"/>
        </w:rPr>
        <w:t>терминов из истории России,</w:t>
      </w:r>
      <w:r w:rsidRPr="00674437">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674437">
        <w:rPr>
          <w:rFonts w:ascii="Times New Roman" w:hAnsi="Times New Roman"/>
          <w:color w:val="000000"/>
          <w:sz w:val="28"/>
          <w:lang w:val="ru-RU"/>
        </w:rPr>
        <w:lastRenderedPageBreak/>
        <w:t>жизни людей в России и других странах в 1914–1945 гг., анализируя изменения, происшедшие в течение рассматриваемого периода;</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формулировать аргументы для подтверждения или опровержения </w:t>
      </w:r>
      <w:r w:rsidR="001B2F8B" w:rsidRPr="00674437">
        <w:rPr>
          <w:rFonts w:ascii="Times New Roman" w:hAnsi="Times New Roman"/>
          <w:color w:val="000000"/>
          <w:sz w:val="28"/>
          <w:lang w:val="ru-RU"/>
        </w:rPr>
        <w:t>собственной,</w:t>
      </w:r>
      <w:r w:rsidRPr="00674437">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обобщать историческую информацию по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на основе изучения исторического материала устанавливать исторические аналогии.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Умение устанавливать причинно-следственные, про</w:t>
      </w:r>
      <w:r>
        <w:rPr>
          <w:rFonts w:ascii="Times New Roman" w:hAnsi="Times New Roman"/>
          <w:color w:val="000000"/>
          <w:sz w:val="28"/>
          <w:lang w:val="ru-RU"/>
        </w:rPr>
        <w:t>странственные, временны</w:t>
      </w:r>
      <w:r w:rsidRPr="00674437">
        <w:rPr>
          <w:rFonts w:ascii="Times New Roman" w:hAnsi="Times New Roman"/>
          <w:color w:val="000000"/>
          <w:sz w:val="28"/>
          <w:lang w:val="ru-RU"/>
        </w:rPr>
        <w:t>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на основе изученного материала по истории России и зарубежных стран 1914–1945 гг. определять (различать) причины, предпосылки, поводы, </w:t>
      </w:r>
      <w:r w:rsidRPr="00674437">
        <w:rPr>
          <w:rFonts w:ascii="Times New Roman" w:hAnsi="Times New Roman"/>
          <w:color w:val="000000"/>
          <w:sz w:val="28"/>
          <w:lang w:val="ru-RU"/>
        </w:rPr>
        <w:lastRenderedPageBreak/>
        <w:t>последствия, указывать итоги, значение исторических событий, явлений, процессов;</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устанавливать причинно-следственные, пространственные, </w:t>
      </w:r>
      <w:proofErr w:type="spellStart"/>
      <w:r w:rsidRPr="00674437">
        <w:rPr>
          <w:rFonts w:ascii="Times New Roman" w:hAnsi="Times New Roman"/>
          <w:color w:val="000000"/>
          <w:sz w:val="28"/>
          <w:lang w:val="ru-RU"/>
        </w:rPr>
        <w:t>временны́е</w:t>
      </w:r>
      <w:proofErr w:type="spellEnd"/>
      <w:r w:rsidRPr="00674437">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определять авторство письменного исторического источника по истории России и зарубежных стран 1914–1945 гг., время и место его создания, </w:t>
      </w:r>
      <w:r w:rsidRPr="00674437">
        <w:rPr>
          <w:rFonts w:ascii="Times New Roman" w:hAnsi="Times New Roman"/>
          <w:color w:val="000000"/>
          <w:sz w:val="28"/>
          <w:lang w:val="ru-RU"/>
        </w:rPr>
        <w:lastRenderedPageBreak/>
        <w:t>события, явления, процессы, о которых идет речь, и другие, соотносить информацию письменного источника с историческим контекстом;</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674437">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представлять историческую информацию в виде таблиц, графиков, схем, диаграмм;</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 xml:space="preserve">участвовать в диалогическом и </w:t>
      </w:r>
      <w:proofErr w:type="spellStart"/>
      <w:r w:rsidRPr="00674437">
        <w:rPr>
          <w:rFonts w:ascii="Times New Roman" w:hAnsi="Times New Roman"/>
          <w:color w:val="000000"/>
          <w:sz w:val="28"/>
          <w:lang w:val="ru-RU"/>
        </w:rPr>
        <w:t>полилогическом</w:t>
      </w:r>
      <w:proofErr w:type="spellEnd"/>
      <w:r w:rsidRPr="00674437">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Структура предметного результата включает следующий перечень знаний и умений:</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74437" w:rsidRPr="00674437" w:rsidRDefault="00674437" w:rsidP="00B612AB">
      <w:pPr>
        <w:spacing w:after="0" w:line="360" w:lineRule="auto"/>
        <w:ind w:firstLine="600"/>
        <w:jc w:val="both"/>
        <w:rPr>
          <w:rFonts w:ascii="Times New Roman" w:hAnsi="Times New Roman"/>
          <w:color w:val="000000"/>
          <w:sz w:val="28"/>
          <w:lang w:val="ru-RU"/>
        </w:rPr>
      </w:pPr>
      <w:r w:rsidRPr="0067443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612AB" w:rsidRDefault="00B612AB" w:rsidP="00B612AB">
      <w:pPr>
        <w:spacing w:after="0" w:line="360" w:lineRule="auto"/>
        <w:ind w:firstLine="600"/>
        <w:jc w:val="both"/>
        <w:rPr>
          <w:rFonts w:ascii="Times New Roman" w:hAnsi="Times New Roman"/>
          <w:color w:val="000000"/>
          <w:sz w:val="28"/>
          <w:lang w:val="ru-RU"/>
        </w:rPr>
      </w:pP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К концу обучения в</w:t>
      </w:r>
      <w:r w:rsidRPr="00EE15F8">
        <w:rPr>
          <w:rFonts w:ascii="Times New Roman" w:hAnsi="Times New Roman"/>
          <w:b/>
          <w:color w:val="000000"/>
          <w:sz w:val="28"/>
          <w:lang w:val="ru-RU"/>
        </w:rPr>
        <w:t xml:space="preserve"> 11 классе</w:t>
      </w:r>
      <w:r w:rsidRPr="00EE15F8">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Структура предметного результата включает следующий перечень знаний и умений: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Умение характеризовать вклад российской культуры в мировую культуру.</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Структура предметного результата включает следующий перечень знаний и умений: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Структура предметного результата включает следующий перечень знаний и умений: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объяснять, в чем состоят научные и социальные функции исторического знания;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характеризовать и применять основные приемы изучения исторических источников;</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Структура предметного результата включает следующий перечень знаний и умений: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обобщать историческую информацию по истории России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lastRenderedPageBreak/>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Структура предметного результата включает следующий перечень знаний и умений: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w:t>
      </w:r>
      <w:r w:rsidRPr="00EE15F8">
        <w:rPr>
          <w:rFonts w:ascii="Times New Roman" w:hAnsi="Times New Roman"/>
          <w:color w:val="000000"/>
          <w:sz w:val="28"/>
          <w:lang w:val="ru-RU"/>
        </w:rPr>
        <w:lastRenderedPageBreak/>
        <w:t xml:space="preserve">решения задачи, прогнозирование ожидаемого результата и сопоставление его с собственными историческими знаниями; </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F20B24" w:rsidRPr="00EE15F8" w:rsidRDefault="00A8286B" w:rsidP="00B612AB">
      <w:pPr>
        <w:spacing w:after="0" w:line="360" w:lineRule="auto"/>
        <w:ind w:firstLine="600"/>
        <w:jc w:val="both"/>
        <w:rPr>
          <w:lang w:val="ru-RU"/>
        </w:rPr>
      </w:pPr>
      <w:r w:rsidRPr="00EE15F8">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Структура предметного результата включает следующий перечень знаний и умений:</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на основе знаний по истории России с древнейших времен до 1914 г. критически оценивать полученную извне социальную информацию;</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F20B24" w:rsidRPr="00EE15F8" w:rsidRDefault="00A8286B" w:rsidP="00B612AB">
      <w:pPr>
        <w:spacing w:after="0" w:line="360" w:lineRule="auto"/>
        <w:ind w:firstLine="600"/>
        <w:jc w:val="both"/>
        <w:rPr>
          <w:lang w:val="ru-RU"/>
        </w:rPr>
      </w:pPr>
      <w:r w:rsidRPr="00EE15F8">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связанных с важнейшими </w:t>
      </w:r>
      <w:r w:rsidRPr="00EE15F8">
        <w:rPr>
          <w:rFonts w:ascii="Times New Roman" w:hAnsi="Times New Roman"/>
          <w:color w:val="000000"/>
          <w:sz w:val="28"/>
          <w:lang w:val="ru-RU"/>
        </w:rPr>
        <w:lastRenderedPageBreak/>
        <w:t>событиями, явлениями, процессами истории России с древнейших времен до 1914 г.</w:t>
      </w:r>
    </w:p>
    <w:p w:rsidR="00F20B24" w:rsidRPr="00EE15F8" w:rsidRDefault="00F20B24" w:rsidP="00B612AB">
      <w:pPr>
        <w:spacing w:line="360" w:lineRule="auto"/>
        <w:rPr>
          <w:lang w:val="ru-RU"/>
        </w:rPr>
        <w:sectPr w:rsidR="00F20B24" w:rsidRPr="00EE15F8">
          <w:pgSz w:w="11906" w:h="16383"/>
          <w:pgMar w:top="1134" w:right="850" w:bottom="1134" w:left="1701" w:header="720" w:footer="720" w:gutter="0"/>
          <w:cols w:space="720"/>
        </w:sectPr>
      </w:pPr>
    </w:p>
    <w:p w:rsidR="00F20B24" w:rsidRPr="00EE15F8" w:rsidRDefault="00A8286B" w:rsidP="00B612AB">
      <w:pPr>
        <w:spacing w:after="0" w:line="360" w:lineRule="auto"/>
        <w:ind w:left="120"/>
        <w:rPr>
          <w:lang w:val="ru-RU"/>
        </w:rPr>
      </w:pPr>
      <w:bookmarkStart w:id="11" w:name="block-7625561"/>
      <w:bookmarkEnd w:id="10"/>
      <w:r w:rsidRPr="00EE15F8">
        <w:rPr>
          <w:rFonts w:ascii="Times New Roman" w:hAnsi="Times New Roman"/>
          <w:b/>
          <w:color w:val="000000"/>
          <w:sz w:val="28"/>
          <w:lang w:val="ru-RU"/>
        </w:rPr>
        <w:lastRenderedPageBreak/>
        <w:t>УЧЕБНО-МЕТОДИЧЕСКОЕ ОБЕСПЕЧЕНИЕ ОБРАЗОВАТЕЛЬНОГО ПРОЦЕССА</w:t>
      </w:r>
    </w:p>
    <w:p w:rsidR="00F20B24" w:rsidRPr="00EE15F8" w:rsidRDefault="00A8286B" w:rsidP="00B612AB">
      <w:pPr>
        <w:spacing w:after="0" w:line="360" w:lineRule="auto"/>
        <w:ind w:left="120"/>
        <w:rPr>
          <w:lang w:val="ru-RU"/>
        </w:rPr>
      </w:pPr>
      <w:r w:rsidRPr="00EE15F8">
        <w:rPr>
          <w:rFonts w:ascii="Times New Roman" w:hAnsi="Times New Roman"/>
          <w:b/>
          <w:color w:val="000000"/>
          <w:sz w:val="28"/>
          <w:lang w:val="ru-RU"/>
        </w:rPr>
        <w:t>ОБЯЗАТЕЛЬНЫЕ УЧЕБНЫЕ МАТЕРИАЛЫ ДЛЯ УЧЕНИКА</w:t>
      </w:r>
    </w:p>
    <w:p w:rsidR="00F20B24" w:rsidRPr="00EE15F8" w:rsidRDefault="00A8286B" w:rsidP="00B612AB">
      <w:pPr>
        <w:spacing w:after="0" w:line="360" w:lineRule="auto"/>
        <w:ind w:left="120"/>
        <w:rPr>
          <w:lang w:val="ru-RU"/>
        </w:rPr>
      </w:pPr>
      <w:bookmarkStart w:id="12" w:name="cfd2ea09-3836-4ddf-a7eb-ab10f7449214"/>
      <w:r w:rsidRPr="00EE15F8">
        <w:rPr>
          <w:rFonts w:ascii="Times New Roman" w:hAnsi="Times New Roman"/>
          <w:color w:val="000000"/>
          <w:sz w:val="28"/>
          <w:lang w:val="ru-RU"/>
        </w:rPr>
        <w:t xml:space="preserve"> История. История России (в 3 частях), 10 класс/ </w:t>
      </w:r>
      <w:proofErr w:type="spellStart"/>
      <w:r w:rsidRPr="00EE15F8">
        <w:rPr>
          <w:rFonts w:ascii="Times New Roman" w:hAnsi="Times New Roman"/>
          <w:color w:val="000000"/>
          <w:sz w:val="28"/>
          <w:lang w:val="ru-RU"/>
        </w:rPr>
        <w:t>Горинов</w:t>
      </w:r>
      <w:proofErr w:type="spellEnd"/>
      <w:r w:rsidRPr="00EE15F8">
        <w:rPr>
          <w:rFonts w:ascii="Times New Roman" w:hAnsi="Times New Roman"/>
          <w:color w:val="000000"/>
          <w:sz w:val="28"/>
          <w:lang w:val="ru-RU"/>
        </w:rPr>
        <w:t xml:space="preserve"> М.М., Данилов А.А., </w:t>
      </w:r>
      <w:proofErr w:type="spellStart"/>
      <w:r w:rsidRPr="00EE15F8">
        <w:rPr>
          <w:rFonts w:ascii="Times New Roman" w:hAnsi="Times New Roman"/>
          <w:color w:val="000000"/>
          <w:sz w:val="28"/>
          <w:lang w:val="ru-RU"/>
        </w:rPr>
        <w:t>Моруков</w:t>
      </w:r>
      <w:proofErr w:type="spellEnd"/>
      <w:r w:rsidRPr="00EE15F8">
        <w:rPr>
          <w:rFonts w:ascii="Times New Roman" w:hAnsi="Times New Roman"/>
          <w:color w:val="000000"/>
          <w:sz w:val="28"/>
          <w:lang w:val="ru-RU"/>
        </w:rPr>
        <w:t xml:space="preserve"> М.Ю., Токарева А.Я. и другие; под редакцией </w:t>
      </w:r>
      <w:proofErr w:type="spellStart"/>
      <w:r w:rsidRPr="00EE15F8">
        <w:rPr>
          <w:rFonts w:ascii="Times New Roman" w:hAnsi="Times New Roman"/>
          <w:color w:val="000000"/>
          <w:sz w:val="28"/>
          <w:lang w:val="ru-RU"/>
        </w:rPr>
        <w:t>Торкунова</w:t>
      </w:r>
      <w:proofErr w:type="spellEnd"/>
      <w:r w:rsidRPr="00EE15F8">
        <w:rPr>
          <w:rFonts w:ascii="Times New Roman" w:hAnsi="Times New Roman"/>
          <w:color w:val="000000"/>
          <w:sz w:val="28"/>
          <w:lang w:val="ru-RU"/>
        </w:rPr>
        <w:t xml:space="preserve"> А.В., Акционерное общество «Издательство «Просвещение»</w:t>
      </w:r>
      <w:bookmarkEnd w:id="12"/>
    </w:p>
    <w:p w:rsidR="00B612AB" w:rsidRDefault="00B612AB" w:rsidP="00B612AB">
      <w:pPr>
        <w:spacing w:after="0" w:line="360" w:lineRule="auto"/>
        <w:ind w:left="120"/>
        <w:rPr>
          <w:rFonts w:ascii="Times New Roman" w:hAnsi="Times New Roman"/>
          <w:color w:val="000000"/>
          <w:sz w:val="28"/>
          <w:lang w:val="ru-RU"/>
        </w:rPr>
      </w:pPr>
    </w:p>
    <w:p w:rsidR="00F20B24" w:rsidRPr="00EE15F8" w:rsidRDefault="00A8286B" w:rsidP="00B612AB">
      <w:pPr>
        <w:spacing w:after="0" w:line="360" w:lineRule="auto"/>
        <w:ind w:left="120"/>
        <w:rPr>
          <w:lang w:val="ru-RU"/>
        </w:rPr>
      </w:pPr>
      <w:r w:rsidRPr="00EE15F8">
        <w:rPr>
          <w:rFonts w:ascii="Times New Roman" w:hAnsi="Times New Roman"/>
          <w:b/>
          <w:color w:val="000000"/>
          <w:sz w:val="28"/>
          <w:lang w:val="ru-RU"/>
        </w:rPr>
        <w:t>МЕТОДИЧЕСКИЕ МАТЕРИАЛЫ ДЛЯ УЧИТЕЛЯ</w:t>
      </w:r>
    </w:p>
    <w:p w:rsidR="00F20B24" w:rsidRPr="00EE15F8" w:rsidRDefault="00A8286B" w:rsidP="00B612AB">
      <w:pPr>
        <w:spacing w:after="0" w:line="360" w:lineRule="auto"/>
        <w:ind w:left="120"/>
        <w:rPr>
          <w:lang w:val="ru-RU"/>
        </w:rPr>
      </w:pPr>
      <w:r w:rsidRPr="00EE15F8">
        <w:rPr>
          <w:rFonts w:ascii="Times New Roman" w:hAnsi="Times New Roman"/>
          <w:color w:val="000000"/>
          <w:sz w:val="28"/>
          <w:lang w:val="ru-RU"/>
        </w:rPr>
        <w:t xml:space="preserve">История. История России. 1914—1945 годы. 10 класс. </w:t>
      </w:r>
      <w:bookmarkStart w:id="13" w:name="c77e17c1-27bd-45b4-a86a-fa3618371234"/>
      <w:r w:rsidR="00674437">
        <w:rPr>
          <w:rFonts w:ascii="Times New Roman" w:hAnsi="Times New Roman"/>
          <w:color w:val="000000"/>
          <w:sz w:val="28"/>
          <w:lang w:val="ru-RU"/>
        </w:rPr>
        <w:t>Углубленный уровень</w:t>
      </w:r>
      <w:r w:rsidRPr="00EE15F8">
        <w:rPr>
          <w:rFonts w:ascii="Times New Roman" w:hAnsi="Times New Roman"/>
          <w:color w:val="000000"/>
          <w:sz w:val="28"/>
          <w:lang w:val="ru-RU"/>
        </w:rPr>
        <w:t xml:space="preserve"> История. История России. 1945 год — начало </w:t>
      </w:r>
      <w:r>
        <w:rPr>
          <w:rFonts w:ascii="Times New Roman" w:hAnsi="Times New Roman"/>
          <w:color w:val="000000"/>
          <w:sz w:val="28"/>
        </w:rPr>
        <w:t>XXI</w:t>
      </w:r>
      <w:r w:rsidRPr="00EE15F8">
        <w:rPr>
          <w:rFonts w:ascii="Times New Roman" w:hAnsi="Times New Roman"/>
          <w:color w:val="000000"/>
          <w:sz w:val="28"/>
          <w:lang w:val="ru-RU"/>
        </w:rPr>
        <w:t xml:space="preserve"> века. 11 класс. </w:t>
      </w:r>
      <w:r w:rsidR="00674437">
        <w:rPr>
          <w:rFonts w:ascii="Times New Roman" w:hAnsi="Times New Roman"/>
          <w:color w:val="000000"/>
          <w:sz w:val="28"/>
          <w:lang w:val="ru-RU"/>
        </w:rPr>
        <w:t>Углубленный</w:t>
      </w:r>
      <w:r w:rsidRPr="00EE15F8">
        <w:rPr>
          <w:rFonts w:ascii="Times New Roman" w:hAnsi="Times New Roman"/>
          <w:color w:val="000000"/>
          <w:sz w:val="28"/>
          <w:lang w:val="ru-RU"/>
        </w:rPr>
        <w:t xml:space="preserve"> уровень</w:t>
      </w:r>
      <w:bookmarkEnd w:id="13"/>
    </w:p>
    <w:p w:rsidR="00F20B24" w:rsidRPr="00EE15F8" w:rsidRDefault="00F20B24" w:rsidP="00B612AB">
      <w:pPr>
        <w:spacing w:after="0" w:line="360" w:lineRule="auto"/>
        <w:ind w:left="120"/>
        <w:rPr>
          <w:lang w:val="ru-RU"/>
        </w:rPr>
      </w:pPr>
    </w:p>
    <w:p w:rsidR="00A8286B" w:rsidRDefault="00A8286B" w:rsidP="00B612AB">
      <w:pPr>
        <w:spacing w:after="0" w:line="360" w:lineRule="auto"/>
        <w:ind w:left="120"/>
        <w:rPr>
          <w:rFonts w:ascii="Times New Roman" w:hAnsi="Times New Roman"/>
          <w:color w:val="000000"/>
          <w:sz w:val="28"/>
          <w:lang w:val="ru-RU"/>
        </w:rPr>
      </w:pPr>
      <w:r w:rsidRPr="00EE15F8">
        <w:rPr>
          <w:rFonts w:ascii="Times New Roman" w:hAnsi="Times New Roman"/>
          <w:b/>
          <w:color w:val="000000"/>
          <w:sz w:val="28"/>
          <w:lang w:val="ru-RU"/>
        </w:rPr>
        <w:t>ЦИФРОВЫЕ ОБРАЗОВАТЕЛЬНЫЕ РЕСУРСЫ И РЕСУРСЫ СЕТИ ИНТЕРНЕТ</w:t>
      </w:r>
      <w:r w:rsidRPr="00EE15F8">
        <w:rPr>
          <w:rFonts w:ascii="Times New Roman" w:hAnsi="Times New Roman"/>
          <w:color w:val="333333"/>
          <w:sz w:val="28"/>
          <w:lang w:val="ru-RU"/>
        </w:rPr>
        <w:t>​‌‌</w:t>
      </w:r>
      <w:r w:rsidRPr="00EE15F8">
        <w:rPr>
          <w:rFonts w:ascii="Times New Roman" w:hAnsi="Times New Roman"/>
          <w:color w:val="000000"/>
          <w:sz w:val="28"/>
          <w:lang w:val="ru-RU"/>
        </w:rPr>
        <w:t>​</w:t>
      </w:r>
      <w:bookmarkEnd w:id="11"/>
    </w:p>
    <w:p w:rsidR="00674437" w:rsidRPr="00EE15F8" w:rsidRDefault="00674437" w:rsidP="00EE15F8">
      <w:pPr>
        <w:spacing w:after="0" w:line="480" w:lineRule="auto"/>
        <w:ind w:left="120"/>
        <w:rPr>
          <w:lang w:val="ru-RU"/>
        </w:rPr>
      </w:pPr>
    </w:p>
    <w:sectPr w:rsidR="00674437" w:rsidRPr="00EE15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0B24"/>
    <w:rsid w:val="001B2F8B"/>
    <w:rsid w:val="002D178A"/>
    <w:rsid w:val="00431564"/>
    <w:rsid w:val="00604DB6"/>
    <w:rsid w:val="00674437"/>
    <w:rsid w:val="00A8286B"/>
    <w:rsid w:val="00B612AB"/>
    <w:rsid w:val="00EE15F8"/>
    <w:rsid w:val="00F2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6777"/>
  <w15:docId w15:val="{79909243-663E-4D52-A684-1C0C6F7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4315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431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233">
      <w:bodyDiv w:val="1"/>
      <w:marLeft w:val="0"/>
      <w:marRight w:val="0"/>
      <w:marTop w:val="0"/>
      <w:marBottom w:val="0"/>
      <w:divBdr>
        <w:top w:val="none" w:sz="0" w:space="0" w:color="auto"/>
        <w:left w:val="none" w:sz="0" w:space="0" w:color="auto"/>
        <w:bottom w:val="none" w:sz="0" w:space="0" w:color="auto"/>
        <w:right w:val="none" w:sz="0" w:space="0" w:color="auto"/>
      </w:divBdr>
    </w:div>
    <w:div w:id="2044402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65</Pages>
  <Words>14624</Words>
  <Characters>83358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2023-09-02T16:27:00Z</dcterms:created>
  <dcterms:modified xsi:type="dcterms:W3CDTF">2023-11-01T06:22:00Z</dcterms:modified>
</cp:coreProperties>
</file>