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53" w:rsidRPr="00290112" w:rsidRDefault="008121B2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50FA20" wp14:editId="009851C7">
            <wp:simplePos x="0" y="0"/>
            <wp:positionH relativeFrom="column">
              <wp:posOffset>33020</wp:posOffset>
            </wp:positionH>
            <wp:positionV relativeFrom="paragraph">
              <wp:posOffset>157480</wp:posOffset>
            </wp:positionV>
            <wp:extent cx="1070610" cy="798195"/>
            <wp:effectExtent l="0" t="0" r="0" b="0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53"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Героя Советского Союза А.Я.Опарина»   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W w:w="9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70"/>
      </w:tblGrid>
      <w:tr w:rsidR="00290112" w:rsidRPr="00290112" w:rsidTr="00290112">
        <w:tc>
          <w:tcPr>
            <w:tcW w:w="4537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8121B2" w:rsidRPr="00290112" w:rsidRDefault="008121B2" w:rsidP="00812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совещании</w:t>
            </w:r>
          </w:p>
          <w:p w:rsidR="008121B2" w:rsidRPr="00290112" w:rsidRDefault="008121B2" w:rsidP="00812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№______ от ______20__ г.</w:t>
            </w:r>
          </w:p>
          <w:p w:rsidR="008121B2" w:rsidRPr="00290112" w:rsidRDefault="008121B2" w:rsidP="008121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</w:t>
            </w: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_________/_________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УТВЕРЖДЕНО</w:t>
            </w:r>
          </w:p>
          <w:p w:rsidR="00283553" w:rsidRPr="00290112" w:rsidRDefault="00283553" w:rsidP="00283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124" w:hanging="269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 КОГОАУ «Кировский                                        кадетский корпус    имени Героя Советского Союза А. Я. Опарина»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___________А.Л.Семейшев</w:t>
            </w:r>
          </w:p>
        </w:tc>
      </w:tr>
    </w:tbl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P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83553" w:rsidRPr="00C35747" w:rsidRDefault="00F63FCA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внеурочной деятельности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8121B2">
        <w:rPr>
          <w:rFonts w:ascii="Times New Roman" w:hAnsi="Times New Roman" w:cs="Times New Roman"/>
          <w:b/>
          <w:sz w:val="40"/>
          <w:szCs w:val="40"/>
        </w:rPr>
        <w:t>«</w:t>
      </w:r>
      <w:r w:rsidR="005E1D5A" w:rsidRPr="008121B2">
        <w:rPr>
          <w:rFonts w:ascii="Times New Roman" w:hAnsi="Times New Roman" w:cs="Times New Roman"/>
          <w:b/>
          <w:sz w:val="40"/>
          <w:szCs w:val="40"/>
        </w:rPr>
        <w:t>Личные границы и осознанность</w:t>
      </w:r>
      <w:r w:rsidR="00283553" w:rsidRPr="008121B2">
        <w:rPr>
          <w:rFonts w:ascii="Times New Roman" w:hAnsi="Times New Roman" w:cs="Times New Roman"/>
          <w:b/>
          <w:sz w:val="40"/>
          <w:szCs w:val="40"/>
        </w:rPr>
        <w:t>»</w:t>
      </w:r>
      <w:r w:rsidR="00283553" w:rsidRPr="008121B2">
        <w:rPr>
          <w:rFonts w:ascii="Times New Roman" w:hAnsi="Times New Roman" w:cs="Times New Roman"/>
          <w:b/>
          <w:sz w:val="40"/>
          <w:szCs w:val="40"/>
        </w:rPr>
        <w:br/>
      </w:r>
      <w:r w:rsidR="00283553" w:rsidRPr="00C35747">
        <w:rPr>
          <w:rFonts w:ascii="Times New Roman" w:hAnsi="Times New Roman" w:cs="Times New Roman"/>
          <w:b/>
          <w:sz w:val="40"/>
          <w:szCs w:val="40"/>
        </w:rPr>
        <w:t>(</w:t>
      </w:r>
      <w:r w:rsidR="008121B2">
        <w:rPr>
          <w:rFonts w:ascii="Times New Roman" w:hAnsi="Times New Roman"/>
          <w:b/>
          <w:sz w:val="40"/>
          <w:szCs w:val="40"/>
        </w:rPr>
        <w:t>общеинтеллектуальное  направление</w:t>
      </w:r>
      <w:r w:rsidR="00283553" w:rsidRPr="00C35747">
        <w:rPr>
          <w:rFonts w:ascii="Times New Roman" w:hAnsi="Times New Roman" w:cs="Times New Roman"/>
          <w:b/>
          <w:sz w:val="40"/>
          <w:szCs w:val="40"/>
        </w:rPr>
        <w:t>)</w:t>
      </w:r>
    </w:p>
    <w:p w:rsidR="00283553" w:rsidRPr="00803C1E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40"/>
          <w:szCs w:val="40"/>
          <w:u w:val="single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5E1D5A">
        <w:rPr>
          <w:rFonts w:ascii="Times New Roman" w:hAnsi="Times New Roman"/>
          <w:b/>
          <w:sz w:val="40"/>
          <w:szCs w:val="40"/>
        </w:rPr>
        <w:t>11</w:t>
      </w:r>
      <w:r w:rsidR="003206F5">
        <w:rPr>
          <w:rFonts w:ascii="Times New Roman" w:hAnsi="Times New Roman"/>
          <w:b/>
          <w:sz w:val="40"/>
          <w:szCs w:val="40"/>
        </w:rPr>
        <w:t>-х</w:t>
      </w:r>
      <w:r w:rsidRPr="00803C1E">
        <w:rPr>
          <w:rFonts w:ascii="Times New Roman" w:hAnsi="Times New Roman"/>
          <w:b/>
          <w:sz w:val="40"/>
          <w:szCs w:val="40"/>
        </w:rPr>
        <w:t xml:space="preserve"> </w:t>
      </w:r>
      <w:r w:rsidR="008121B2">
        <w:rPr>
          <w:rFonts w:ascii="Times New Roman" w:hAnsi="Times New Roman"/>
          <w:b/>
          <w:sz w:val="40"/>
          <w:szCs w:val="40"/>
        </w:rPr>
        <w:t xml:space="preserve">взводах 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F63FCA">
        <w:rPr>
          <w:rFonts w:ascii="Times New Roman" w:hAnsi="Times New Roman" w:cs="Times New Roman"/>
          <w:b/>
          <w:sz w:val="40"/>
          <w:szCs w:val="40"/>
        </w:rPr>
        <w:t>2</w:t>
      </w:r>
      <w:r w:rsidR="005336E3">
        <w:rPr>
          <w:rFonts w:ascii="Times New Roman" w:hAnsi="Times New Roman" w:cs="Times New Roman"/>
          <w:b/>
          <w:sz w:val="40"/>
          <w:szCs w:val="40"/>
        </w:rPr>
        <w:t>2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– 20</w:t>
      </w:r>
      <w:r w:rsidR="00F63FCA">
        <w:rPr>
          <w:rFonts w:ascii="Times New Roman" w:hAnsi="Times New Roman" w:cs="Times New Roman"/>
          <w:b/>
          <w:sz w:val="40"/>
          <w:szCs w:val="40"/>
        </w:rPr>
        <w:t>2</w:t>
      </w:r>
      <w:r w:rsidR="005336E3">
        <w:rPr>
          <w:rFonts w:ascii="Times New Roman" w:hAnsi="Times New Roman" w:cs="Times New Roman"/>
          <w:b/>
          <w:sz w:val="40"/>
          <w:szCs w:val="40"/>
        </w:rPr>
        <w:t>3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уч.</w:t>
      </w:r>
      <w:r w:rsidR="00C423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3C1E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290112" w:rsidRPr="00290112" w:rsidTr="00A53019">
        <w:tc>
          <w:tcPr>
            <w:tcW w:w="3544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283553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Петухова О.В.</w:t>
            </w:r>
          </w:p>
          <w:p w:rsidR="003206F5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Педагог-психолог</w:t>
            </w:r>
          </w:p>
          <w:p w:rsidR="003206F5" w:rsidRPr="00290112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Высшая категория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83553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DEE" w:rsidRDefault="00423DEE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DEE" w:rsidRDefault="00423DEE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DEE" w:rsidRPr="00290112" w:rsidRDefault="00423DEE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</w:t>
      </w:r>
      <w:r w:rsidR="0032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07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206F5" w:rsidRDefault="003206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83553" w:rsidRPr="005E1D5A" w:rsidRDefault="00283553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FE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</w:t>
      </w:r>
      <w:r w:rsidR="005E1D5A">
        <w:rPr>
          <w:rFonts w:ascii="Times New Roman" w:hAnsi="Times New Roman" w:cs="Times New Roman"/>
          <w:sz w:val="28"/>
          <w:szCs w:val="28"/>
        </w:rPr>
        <w:t>Личные границы и осознанность</w:t>
      </w:r>
      <w:r w:rsidRPr="00952EFE">
        <w:rPr>
          <w:rFonts w:ascii="Times New Roman" w:hAnsi="Times New Roman" w:cs="Times New Roman"/>
          <w:sz w:val="28"/>
          <w:szCs w:val="28"/>
        </w:rPr>
        <w:t xml:space="preserve">» в </w:t>
      </w:r>
      <w:r w:rsidR="005E1D5A">
        <w:rPr>
          <w:rFonts w:ascii="Times New Roman" w:hAnsi="Times New Roman" w:cs="Times New Roman"/>
          <w:sz w:val="28"/>
          <w:szCs w:val="28"/>
        </w:rPr>
        <w:t>11</w:t>
      </w:r>
      <w:r w:rsidR="003206F5">
        <w:rPr>
          <w:rFonts w:ascii="Times New Roman" w:hAnsi="Times New Roman" w:cs="Times New Roman"/>
          <w:sz w:val="28"/>
          <w:szCs w:val="28"/>
        </w:rPr>
        <w:t>-х</w:t>
      </w:r>
      <w:r w:rsidRPr="00952EFE">
        <w:rPr>
          <w:rFonts w:ascii="Times New Roman" w:hAnsi="Times New Roman" w:cs="Times New Roman"/>
          <w:sz w:val="28"/>
          <w:szCs w:val="28"/>
        </w:rPr>
        <w:t xml:space="preserve"> </w:t>
      </w:r>
      <w:r w:rsidR="00C423A4">
        <w:rPr>
          <w:rFonts w:ascii="Times New Roman" w:hAnsi="Times New Roman" w:cs="Times New Roman"/>
          <w:sz w:val="28"/>
          <w:szCs w:val="28"/>
        </w:rPr>
        <w:t xml:space="preserve">взводах </w:t>
      </w:r>
      <w:r w:rsidR="00952EFE" w:rsidRPr="00952EFE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952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EFE" w:rsidRPr="00952EFE">
        <w:rPr>
          <w:rFonts w:ascii="Times New Roman" w:hAnsi="Times New Roman" w:cs="Times New Roman"/>
          <w:sz w:val="28"/>
          <w:szCs w:val="28"/>
        </w:rPr>
        <w:t>как</w:t>
      </w:r>
      <w:r w:rsidR="00952EFE">
        <w:rPr>
          <w:rFonts w:ascii="Times New Roman" w:hAnsi="Times New Roman" w:cs="Times New Roman"/>
          <w:sz w:val="28"/>
          <w:szCs w:val="28"/>
        </w:rPr>
        <w:t xml:space="preserve"> вариант реализации </w:t>
      </w:r>
      <w:r w:rsidR="005E1D5A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952EFE">
        <w:rPr>
          <w:rFonts w:ascii="Times New Roman" w:hAnsi="Times New Roman" w:cs="Times New Roman"/>
          <w:sz w:val="28"/>
          <w:szCs w:val="28"/>
        </w:rPr>
        <w:t xml:space="preserve"> напр</w:t>
      </w:r>
      <w:r w:rsidR="00E97294">
        <w:rPr>
          <w:rFonts w:ascii="Times New Roman" w:hAnsi="Times New Roman" w:cs="Times New Roman"/>
          <w:sz w:val="28"/>
          <w:szCs w:val="28"/>
        </w:rPr>
        <w:t>а</w:t>
      </w:r>
      <w:r w:rsidR="00952EFE">
        <w:rPr>
          <w:rFonts w:ascii="Times New Roman" w:hAnsi="Times New Roman" w:cs="Times New Roman"/>
          <w:sz w:val="28"/>
          <w:szCs w:val="28"/>
        </w:rPr>
        <w:t xml:space="preserve">вления внеурочной деятельности в соответствии с возрастными </w:t>
      </w:r>
      <w:r w:rsidR="00E97294">
        <w:rPr>
          <w:rFonts w:ascii="Times New Roman" w:hAnsi="Times New Roman" w:cs="Times New Roman"/>
          <w:sz w:val="28"/>
          <w:szCs w:val="28"/>
        </w:rPr>
        <w:t xml:space="preserve">психологическими </w:t>
      </w:r>
      <w:r w:rsidR="00952EFE">
        <w:rPr>
          <w:rFonts w:ascii="Times New Roman" w:hAnsi="Times New Roman" w:cs="Times New Roman"/>
          <w:sz w:val="28"/>
          <w:szCs w:val="28"/>
        </w:rPr>
        <w:t>особенностями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="00E97294">
        <w:rPr>
          <w:rFonts w:ascii="Times New Roman" w:hAnsi="Times New Roman" w:cs="Times New Roman"/>
          <w:sz w:val="28"/>
          <w:szCs w:val="28"/>
        </w:rPr>
        <w:t xml:space="preserve">старших подростков, а также в соответствии  с идеями кадетского воспитания, которое предполагает </w:t>
      </w:r>
      <w:r w:rsidR="00E97294" w:rsidRPr="005E1D5A">
        <w:rPr>
          <w:rFonts w:ascii="Times New Roman" w:hAnsi="Times New Roman" w:cs="Times New Roman"/>
          <w:sz w:val="28"/>
          <w:szCs w:val="28"/>
        </w:rPr>
        <w:t xml:space="preserve">наличие у выпускников таких качеств, как </w:t>
      </w:r>
      <w:r w:rsidR="005E1D5A">
        <w:rPr>
          <w:rFonts w:ascii="Times New Roman" w:hAnsi="Times New Roman" w:cs="Times New Roman"/>
          <w:sz w:val="28"/>
          <w:szCs w:val="28"/>
        </w:rPr>
        <w:t xml:space="preserve">осознанность собственных планов и ресурсов, </w:t>
      </w:r>
      <w:r w:rsidR="00EA7461" w:rsidRPr="005E1D5A">
        <w:rPr>
          <w:rFonts w:ascii="Times New Roman" w:hAnsi="Times New Roman" w:cs="Times New Roman"/>
          <w:sz w:val="28"/>
          <w:szCs w:val="28"/>
        </w:rPr>
        <w:t>способность принимать взвешенные решения, позитивная Я-концепция.</w:t>
      </w:r>
      <w:proofErr w:type="gramEnd"/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 xml:space="preserve">– 1 ч. </w:t>
      </w:r>
      <w:r w:rsidR="005E1D5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32866">
        <w:rPr>
          <w:rFonts w:ascii="Times New Roman" w:hAnsi="Times New Roman" w:cs="Times New Roman"/>
          <w:sz w:val="28"/>
          <w:szCs w:val="28"/>
        </w:rPr>
        <w:t>года</w:t>
      </w:r>
      <w:r w:rsidR="005E1D5A">
        <w:rPr>
          <w:rFonts w:ascii="Times New Roman" w:hAnsi="Times New Roman" w:cs="Times New Roman"/>
          <w:sz w:val="28"/>
          <w:szCs w:val="28"/>
        </w:rPr>
        <w:t xml:space="preserve"> </w:t>
      </w:r>
      <w:r w:rsidRPr="00290112">
        <w:rPr>
          <w:rFonts w:ascii="Times New Roman" w:hAnsi="Times New Roman" w:cs="Times New Roman"/>
          <w:sz w:val="28"/>
          <w:szCs w:val="28"/>
        </w:rPr>
        <w:t>(компонент образовательной организации учебного плана внеурочной деятельности).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90112">
        <w:rPr>
          <w:b/>
          <w:sz w:val="28"/>
          <w:szCs w:val="28"/>
        </w:rPr>
        <w:t xml:space="preserve">Количество часов в год </w:t>
      </w:r>
      <w:r w:rsidRPr="00290112">
        <w:rPr>
          <w:sz w:val="28"/>
          <w:szCs w:val="28"/>
        </w:rPr>
        <w:t xml:space="preserve">– </w:t>
      </w:r>
      <w:r w:rsidR="00732866">
        <w:rPr>
          <w:sz w:val="28"/>
          <w:szCs w:val="28"/>
        </w:rPr>
        <w:t>34</w:t>
      </w:r>
      <w:r w:rsidRPr="00290112">
        <w:rPr>
          <w:sz w:val="28"/>
          <w:szCs w:val="28"/>
        </w:rPr>
        <w:t xml:space="preserve"> ч.,  в соответствии с Учебным планом КОГОАУ  «Кировского кадетского корпуса имени Героя Советского Союза А.Я.Опарина» на 20</w:t>
      </w:r>
      <w:r w:rsidR="00F63FCA">
        <w:rPr>
          <w:sz w:val="28"/>
          <w:szCs w:val="28"/>
        </w:rPr>
        <w:t>2</w:t>
      </w:r>
      <w:r w:rsidR="005336E3">
        <w:rPr>
          <w:sz w:val="28"/>
          <w:szCs w:val="28"/>
        </w:rPr>
        <w:t>2</w:t>
      </w:r>
      <w:r w:rsidRPr="00290112">
        <w:rPr>
          <w:sz w:val="28"/>
          <w:szCs w:val="28"/>
        </w:rPr>
        <w:t xml:space="preserve"> - 20</w:t>
      </w:r>
      <w:r w:rsidR="00F63FCA">
        <w:rPr>
          <w:sz w:val="28"/>
          <w:szCs w:val="28"/>
        </w:rPr>
        <w:t>2</w:t>
      </w:r>
      <w:r w:rsidR="005336E3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 уч</w:t>
      </w:r>
      <w:proofErr w:type="gramStart"/>
      <w:r w:rsidRPr="00290112">
        <w:rPr>
          <w:sz w:val="28"/>
          <w:szCs w:val="28"/>
        </w:rPr>
        <w:t>.г</w:t>
      </w:r>
      <w:proofErr w:type="gramEnd"/>
      <w:r w:rsidRPr="00290112">
        <w:rPr>
          <w:sz w:val="28"/>
          <w:szCs w:val="28"/>
        </w:rPr>
        <w:t>од  и годовым календарным графиком.</w:t>
      </w:r>
    </w:p>
    <w:p w:rsidR="00283553" w:rsidRPr="00290112" w:rsidRDefault="00283553" w:rsidP="0028355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90112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«</w:t>
      </w:r>
      <w:r w:rsidR="005E1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границы и осознанность</w:t>
      </w:r>
      <w:r w:rsidR="00C423A4">
        <w:rPr>
          <w:rFonts w:ascii="Times New Roman" w:eastAsia="Times New Roman" w:hAnsi="Times New Roman" w:cs="Times New Roman"/>
          <w:sz w:val="28"/>
          <w:szCs w:val="28"/>
          <w:lang w:eastAsia="ru-RU"/>
        </w:rPr>
        <w:t>» предназначена для кадет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D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206F5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Федерального государственного образовательного стандарта нового поколения.</w:t>
      </w:r>
    </w:p>
    <w:p w:rsidR="00283553" w:rsidRPr="005E1D5A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 </w:t>
      </w:r>
      <w:r w:rsidR="0062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личностных ресурсов и ресурсов корпуса для выстраивания индивидуальной траектории планирования и осуществления учебных и профессиональных намерений выпускников. </w:t>
      </w:r>
    </w:p>
    <w:p w:rsidR="00952EFE" w:rsidRDefault="00952EFE" w:rsidP="00290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EFE" w:rsidRPr="00EA7461" w:rsidRDefault="00283553" w:rsidP="00320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 </w:t>
      </w:r>
    </w:p>
    <w:p w:rsidR="00A07366" w:rsidRDefault="00A07366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Актуальность разработки и реализации программы «</w:t>
      </w:r>
      <w:r w:rsidR="00423DEE">
        <w:rPr>
          <w:rFonts w:ascii="Times New Roman" w:hAnsi="Times New Roman" w:cs="Times New Roman"/>
          <w:sz w:val="28"/>
          <w:szCs w:val="24"/>
        </w:rPr>
        <w:t>Личные границы и осознанность</w:t>
      </w:r>
      <w:r>
        <w:rPr>
          <w:rFonts w:ascii="Times New Roman" w:hAnsi="Times New Roman" w:cs="Times New Roman"/>
          <w:sz w:val="28"/>
          <w:szCs w:val="24"/>
        </w:rPr>
        <w:t xml:space="preserve">» представлена </w:t>
      </w:r>
      <w:r w:rsidR="00641026">
        <w:rPr>
          <w:rFonts w:ascii="Times New Roman" w:hAnsi="Times New Roman" w:cs="Times New Roman"/>
          <w:sz w:val="28"/>
          <w:szCs w:val="24"/>
        </w:rPr>
        <w:t>следующим</w:t>
      </w:r>
      <w:r w:rsidR="00F5725D">
        <w:rPr>
          <w:rFonts w:ascii="Times New Roman" w:hAnsi="Times New Roman" w:cs="Times New Roman"/>
          <w:sz w:val="28"/>
          <w:szCs w:val="24"/>
        </w:rPr>
        <w:t>:</w:t>
      </w:r>
    </w:p>
    <w:p w:rsidR="00641026" w:rsidRDefault="00641026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Последний год обучения в кадетском корпусе является крайне сложным в психологическом плане. Выпускники должны осознать, что от результатов их учебы, подготовленности к экзаменам зависит широта выбора учебных заведений для дальнейшего обучения. Большинство молодых людей попробуют поступить в военные училища или вузы силовых структур. Это связано с определенными особенностями поступления: прохождением в середине учебного года медкомиссии, сбором документов, профотбором и отбором по спортивным нормативам. Сам выпускник и его семья должны тщательно спланировать эти моменты, в том числе взаимодействие с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военкоматом, с вузом. </w:t>
      </w:r>
      <w:r w:rsidR="00BE79B6">
        <w:rPr>
          <w:rFonts w:ascii="Times New Roman" w:hAnsi="Times New Roman" w:cs="Times New Roman"/>
          <w:sz w:val="28"/>
          <w:szCs w:val="24"/>
        </w:rPr>
        <w:t xml:space="preserve">Планирование данных моментов, их сочетание с учебной и внеучебной деятельностью является сложной задачей для выпускника, может вызывать тревожность, стресс, упадок сил. Особенно опасны моменты, когда выпускник получает медотвод и вынужден переориентировать свои планы, что бывает крайне болезненно. Умение концентрироваться на поставленной задаче, держать в голове близкие и далекие планы, строить коммуникацию с различными госструктурами является необходимым условием первого шага к овладению профессией. Поэтому так важно осознавать свое эмоциональное состояние, понимать наличие ресурсов, планировать, отметать лишнее, концентрироваться на главном. При этом выпускники обычно со всей отчетливостью понимают, что последний год в жизни находятся вместе, в родном коллективе, «наслаждаются детством» и отсутствием взрослой ответственности. Помочь в этом непростом переходе – от легкости и беззаботности юности к взрослому состоянию </w:t>
      </w:r>
      <w:r w:rsidR="00FB7933">
        <w:rPr>
          <w:rFonts w:ascii="Times New Roman" w:hAnsi="Times New Roman" w:cs="Times New Roman"/>
          <w:sz w:val="28"/>
          <w:szCs w:val="24"/>
        </w:rPr>
        <w:t>ответственности за свою жизнь и планы – одна из задач психологической службы.</w:t>
      </w:r>
    </w:p>
    <w:p w:rsidR="00641026" w:rsidRDefault="00641026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</w:p>
    <w:p w:rsidR="00B043B9" w:rsidRPr="00B043B9" w:rsidRDefault="00B043B9" w:rsidP="00FB793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04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3B9">
        <w:rPr>
          <w:rFonts w:ascii="Times New Roman" w:hAnsi="Times New Roman" w:cs="Times New Roman"/>
          <w:sz w:val="28"/>
          <w:szCs w:val="24"/>
        </w:rPr>
        <w:t xml:space="preserve">формирование у кадет культуры ответственного поведения в отношении своей жизни и </w:t>
      </w:r>
      <w:r w:rsidR="00FB7933">
        <w:rPr>
          <w:rFonts w:ascii="Times New Roman" w:hAnsi="Times New Roman" w:cs="Times New Roman"/>
          <w:sz w:val="28"/>
          <w:szCs w:val="24"/>
        </w:rPr>
        <w:t>профессионального выбора</w:t>
      </w:r>
      <w:r w:rsidRPr="00B043B9">
        <w:rPr>
          <w:rFonts w:ascii="Times New Roman" w:hAnsi="Times New Roman" w:cs="Times New Roman"/>
          <w:sz w:val="28"/>
          <w:szCs w:val="24"/>
        </w:rPr>
        <w:t>;</w:t>
      </w:r>
      <w:r w:rsidRPr="00B043B9">
        <w:rPr>
          <w:rFonts w:ascii="Times New Roman" w:hAnsi="Times New Roman"/>
          <w:sz w:val="32"/>
          <w:szCs w:val="28"/>
        </w:rPr>
        <w:t xml:space="preserve"> </w:t>
      </w:r>
      <w:r w:rsidRPr="00B043B9">
        <w:rPr>
          <w:rFonts w:ascii="Times New Roman" w:hAnsi="Times New Roman"/>
          <w:sz w:val="28"/>
          <w:szCs w:val="28"/>
        </w:rPr>
        <w:t>формирование представлений о</w:t>
      </w:r>
      <w:r w:rsidR="00FB7933">
        <w:rPr>
          <w:rFonts w:ascii="Times New Roman" w:hAnsi="Times New Roman"/>
          <w:sz w:val="28"/>
          <w:szCs w:val="28"/>
        </w:rPr>
        <w:t>б особенностях поступления в военные вузы и вузы силовых структур</w:t>
      </w:r>
      <w:r w:rsidRPr="00B043B9">
        <w:rPr>
          <w:rFonts w:ascii="Times New Roman" w:hAnsi="Times New Roman"/>
          <w:sz w:val="28"/>
          <w:szCs w:val="28"/>
        </w:rPr>
        <w:t xml:space="preserve">; </w:t>
      </w:r>
      <w:r w:rsidRPr="00B043B9">
        <w:rPr>
          <w:rFonts w:ascii="Times New Roman" w:eastAsia="Calibri" w:hAnsi="Times New Roman" w:cs="Times New Roman"/>
          <w:sz w:val="28"/>
          <w:szCs w:val="28"/>
        </w:rPr>
        <w:t xml:space="preserve">формирование социальной компетентности </w:t>
      </w:r>
      <w:r w:rsidRPr="00B043B9">
        <w:rPr>
          <w:rFonts w:ascii="Times New Roman" w:hAnsi="Times New Roman"/>
          <w:sz w:val="28"/>
          <w:szCs w:val="28"/>
        </w:rPr>
        <w:t xml:space="preserve">кадета </w:t>
      </w:r>
      <w:r w:rsidRPr="00B043B9">
        <w:rPr>
          <w:rFonts w:ascii="Times New Roman" w:eastAsia="Calibri" w:hAnsi="Times New Roman" w:cs="Times New Roman"/>
          <w:sz w:val="28"/>
          <w:szCs w:val="28"/>
        </w:rPr>
        <w:t xml:space="preserve">как способности </w:t>
      </w:r>
      <w:r w:rsidR="00FB7933">
        <w:rPr>
          <w:rFonts w:ascii="Times New Roman" w:eastAsia="Calibri" w:hAnsi="Times New Roman" w:cs="Times New Roman"/>
          <w:sz w:val="28"/>
          <w:szCs w:val="28"/>
        </w:rPr>
        <w:t xml:space="preserve">коммуницировать и получать результат в ходе взаимодействия </w:t>
      </w:r>
      <w:proofErr w:type="gramStart"/>
      <w:r w:rsidR="00FB79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B7933">
        <w:rPr>
          <w:rFonts w:ascii="Times New Roman" w:eastAsia="Calibri" w:hAnsi="Times New Roman" w:cs="Times New Roman"/>
          <w:sz w:val="28"/>
          <w:szCs w:val="28"/>
        </w:rPr>
        <w:t xml:space="preserve"> различными структурами вне кадетского корпуса.</w:t>
      </w:r>
    </w:p>
    <w:p w:rsidR="00B043B9" w:rsidRPr="00B043B9" w:rsidRDefault="00B043B9" w:rsidP="00B04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 курса: </w:t>
      </w:r>
    </w:p>
    <w:p w:rsid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психологических знаний</w:t>
      </w:r>
      <w:r w:rsidR="00FB7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собственных эмоциях</w:t>
      </w: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B7933" w:rsidRPr="00B043B9" w:rsidRDefault="00FB7933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Диагностика особенностей личности и интеллекта в соответствии с задачами профотбора;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собственной личностной позиции</w:t>
      </w:r>
      <w:r w:rsidR="00FB7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отношению к учебе</w:t>
      </w: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 умений конструктивно </w:t>
      </w:r>
      <w:r w:rsidR="00FB7933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взаимодействовать с различными людьми и структурами</w:t>
      </w: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Осознание возможности и необходимости </w:t>
      </w:r>
      <w:r w:rsidR="00FB793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и осуществлять свои планы</w:t>
      </w: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уверенности в себе, чувства собственного достоинства.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составлена с учётом реализации межпредметных связей по разделам:</w:t>
      </w:r>
      <w:r w:rsidR="00B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(здоровый образ жизни); этика и культура поведения; основы безопасности жизнедеятельн</w:t>
      </w:r>
      <w:r w:rsidR="006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основы военной службы.</w:t>
      </w:r>
    </w:p>
    <w:p w:rsidR="00283553" w:rsidRDefault="00290112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работы с кадетами:</w:t>
      </w:r>
    </w:p>
    <w:p w:rsidR="00B043B9" w:rsidRP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Дискуссия;</w:t>
      </w:r>
    </w:p>
    <w:p w:rsidR="00B043B9" w:rsidRP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Тренинг личностного роста;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Тренинг развития межличностных отношений;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 сообщества (медиативная форма);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r w:rsidR="00027A09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027A09" w:rsidRPr="00B043B9" w:rsidRDefault="00027A0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Психологическая диагностика.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6C41E7" w:rsidRDefault="006C41E7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41E7" w:rsidRDefault="006C41E7" w:rsidP="006C41E7">
      <w:pPr>
        <w:pStyle w:val="c8"/>
      </w:pPr>
      <w:r w:rsidRPr="00290112">
        <w:rPr>
          <w:b/>
          <w:bCs/>
          <w:i/>
          <w:iCs/>
          <w:sz w:val="28"/>
          <w:szCs w:val="28"/>
        </w:rPr>
        <w:t>Предметные результаты:</w:t>
      </w:r>
      <w:r w:rsidRPr="00F966DA">
        <w:t xml:space="preserve"> </w:t>
      </w:r>
    </w:p>
    <w:p w:rsidR="006C41E7" w:rsidRPr="00F966DA" w:rsidRDefault="006C41E7" w:rsidP="006C41E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966DA">
        <w:rPr>
          <w:rStyle w:val="c3"/>
          <w:sz w:val="28"/>
          <w:szCs w:val="28"/>
        </w:rPr>
        <w:t>- формирование основ психологической  культуры;</w:t>
      </w:r>
    </w:p>
    <w:p w:rsidR="006C41E7" w:rsidRDefault="006C41E7" w:rsidP="006C41E7">
      <w:pPr>
        <w:pStyle w:val="c8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 представления о</w:t>
      </w:r>
      <w:r>
        <w:rPr>
          <w:rStyle w:val="c3"/>
          <w:sz w:val="28"/>
          <w:szCs w:val="28"/>
        </w:rPr>
        <w:t>б особенностях поступления в военные вузы и вузы силовых структур;</w:t>
      </w:r>
    </w:p>
    <w:p w:rsidR="006C41E7" w:rsidRPr="00F966DA" w:rsidRDefault="006C41E7" w:rsidP="006C41E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 представления о</w:t>
      </w:r>
      <w:r>
        <w:rPr>
          <w:rStyle w:val="c3"/>
          <w:sz w:val="28"/>
          <w:szCs w:val="28"/>
        </w:rPr>
        <w:t>б основах работы с собственными эмоциями;</w:t>
      </w:r>
    </w:p>
    <w:p w:rsidR="006C41E7" w:rsidRPr="00F966DA" w:rsidRDefault="006C41E7" w:rsidP="006C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стресса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1E7" w:rsidRPr="00F966DA" w:rsidRDefault="006C41E7" w:rsidP="006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реодоления барьеров в общении;</w:t>
      </w:r>
    </w:p>
    <w:p w:rsidR="006C41E7" w:rsidRPr="00F966DA" w:rsidRDefault="006C41E7" w:rsidP="006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к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 негативные эмоции партнеров;</w:t>
      </w:r>
    </w:p>
    <w:p w:rsidR="006C41E7" w:rsidRPr="00F966DA" w:rsidRDefault="006C41E7" w:rsidP="006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способах 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отношения с окружающими;</w:t>
      </w:r>
    </w:p>
    <w:p w:rsidR="006C41E7" w:rsidRDefault="006C41E7" w:rsidP="006C41E7">
      <w:pPr>
        <w:pStyle w:val="Defaul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  <w:lang w:eastAsia="ru-RU"/>
        </w:rPr>
        <w:t xml:space="preserve"> представления </w:t>
      </w:r>
      <w:r w:rsidRPr="00F966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психологическом </w:t>
      </w:r>
      <w:r w:rsidRPr="00F966DA">
        <w:rPr>
          <w:sz w:val="28"/>
          <w:szCs w:val="28"/>
        </w:rPr>
        <w:t>здоровь</w:t>
      </w:r>
      <w:r>
        <w:rPr>
          <w:sz w:val="28"/>
          <w:szCs w:val="28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66D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факторах риска </w:t>
      </w:r>
      <w:r w:rsidRPr="00F966DA">
        <w:rPr>
          <w:sz w:val="28"/>
          <w:szCs w:val="28"/>
        </w:rPr>
        <w:t>и культуре здорового и безопасного образа жизни</w:t>
      </w:r>
      <w:r>
        <w:rPr>
          <w:sz w:val="28"/>
          <w:szCs w:val="28"/>
        </w:rPr>
        <w:t>;</w:t>
      </w:r>
    </w:p>
    <w:p w:rsidR="006C41E7" w:rsidRPr="00F966DA" w:rsidRDefault="006C41E7" w:rsidP="006C41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 w:rsidRPr="00F966D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F966DA">
        <w:rPr>
          <w:sz w:val="28"/>
          <w:szCs w:val="28"/>
        </w:rPr>
        <w:t xml:space="preserve"> о влиянии позитивных и негативных эмоций на здоровье,</w:t>
      </w:r>
      <w:r>
        <w:rPr>
          <w:sz w:val="28"/>
          <w:szCs w:val="28"/>
        </w:rPr>
        <w:t xml:space="preserve"> на состояние нервной системы в период подготовки к экзаменам</w:t>
      </w:r>
      <w:r w:rsidRPr="00F966DA">
        <w:rPr>
          <w:sz w:val="28"/>
          <w:szCs w:val="28"/>
        </w:rPr>
        <w:t xml:space="preserve">; </w:t>
      </w:r>
    </w:p>
    <w:p w:rsidR="006C41E7" w:rsidRPr="00F966DA" w:rsidRDefault="006C41E7" w:rsidP="006C41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обуч</w:t>
      </w:r>
      <w:r>
        <w:rPr>
          <w:sz w:val="28"/>
          <w:szCs w:val="28"/>
        </w:rPr>
        <w:t>ение</w:t>
      </w:r>
      <w:r w:rsidRPr="00F966DA">
        <w:rPr>
          <w:sz w:val="28"/>
          <w:szCs w:val="28"/>
        </w:rPr>
        <w:t xml:space="preserve"> элементарным навыкам эмоциональной разгрузки (релаксации); </w:t>
      </w:r>
    </w:p>
    <w:p w:rsidR="006C41E7" w:rsidRPr="00F966DA" w:rsidRDefault="006C41E7" w:rsidP="006C41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F966D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F966DA">
        <w:rPr>
          <w:sz w:val="28"/>
          <w:szCs w:val="28"/>
        </w:rPr>
        <w:t xml:space="preserve"> позитивного коммуникативного общения; </w:t>
      </w:r>
    </w:p>
    <w:p w:rsidR="006C41E7" w:rsidRPr="00F966DA" w:rsidRDefault="006C41E7" w:rsidP="006C4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sz w:val="28"/>
          <w:szCs w:val="28"/>
        </w:rPr>
        <w:t xml:space="preserve">- 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 xml:space="preserve">эффективного поведения  в ситуациях </w:t>
      </w:r>
      <w:r>
        <w:rPr>
          <w:rFonts w:ascii="Times New Roman" w:hAnsi="Times New Roman"/>
          <w:color w:val="000000"/>
          <w:sz w:val="28"/>
          <w:szCs w:val="28"/>
        </w:rPr>
        <w:t>профотбора</w:t>
      </w:r>
      <w:r w:rsidRPr="00F966DA">
        <w:rPr>
          <w:rFonts w:ascii="Times New Roman" w:hAnsi="Times New Roman"/>
          <w:color w:val="000000"/>
          <w:sz w:val="28"/>
          <w:szCs w:val="28"/>
        </w:rPr>
        <w:t>;</w:t>
      </w:r>
    </w:p>
    <w:p w:rsidR="006C41E7" w:rsidRDefault="006C41E7" w:rsidP="006C4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 xml:space="preserve">эффективного и безопасного поведения в ситуациях </w:t>
      </w:r>
      <w:r>
        <w:rPr>
          <w:rFonts w:ascii="Times New Roman" w:hAnsi="Times New Roman"/>
          <w:color w:val="000000"/>
          <w:sz w:val="28"/>
          <w:szCs w:val="28"/>
        </w:rPr>
        <w:t>крушения планов</w:t>
      </w:r>
      <w:r w:rsidRPr="00F966DA">
        <w:rPr>
          <w:rFonts w:ascii="Times New Roman" w:hAnsi="Times New Roman"/>
          <w:color w:val="000000"/>
          <w:sz w:val="28"/>
          <w:szCs w:val="28"/>
        </w:rPr>
        <w:t>;</w:t>
      </w:r>
    </w:p>
    <w:p w:rsidR="006C41E7" w:rsidRPr="00F966DA" w:rsidRDefault="006C41E7" w:rsidP="006C4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знаний об особенностях психологической диагностики при приеме в вузы.</w:t>
      </w:r>
    </w:p>
    <w:p w:rsidR="006C41E7" w:rsidRDefault="006C41E7" w:rsidP="006C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результаты: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 УУД: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</w:t>
      </w:r>
      <w:r w:rsidRPr="004231FE">
        <w:rPr>
          <w:rFonts w:ascii="Times New Roman" w:hAnsi="Times New Roman"/>
          <w:sz w:val="28"/>
          <w:szCs w:val="28"/>
        </w:rPr>
        <w:lastRenderedPageBreak/>
        <w:t>решения учебных и познавательных задач.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4231FE">
        <w:rPr>
          <w:rFonts w:ascii="Times New Roman" w:hAnsi="Times New Roman"/>
          <w:sz w:val="28"/>
          <w:szCs w:val="28"/>
        </w:rPr>
        <w:t>е(</w:t>
      </w:r>
      <w:proofErr w:type="gramEnd"/>
      <w:r w:rsidRPr="004231FE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составлять план решения;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r w:rsidRPr="004231FE">
        <w:rPr>
          <w:rFonts w:ascii="Times New Roman" w:hAnsi="Times New Roman"/>
          <w:sz w:val="28"/>
          <w:szCs w:val="28"/>
        </w:rPr>
        <w:lastRenderedPageBreak/>
        <w:t>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231FE">
        <w:rPr>
          <w:rFonts w:ascii="Times New Roman" w:hAnsi="Times New Roman"/>
          <w:sz w:val="28"/>
          <w:szCs w:val="28"/>
        </w:rPr>
        <w:t>в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A6B38" w:rsidRPr="00654625" w:rsidRDefault="00654625" w:rsidP="000A6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A6B38" w:rsidRPr="00654625">
        <w:rPr>
          <w:rFonts w:ascii="Times New Roman" w:hAnsi="Times New Roman"/>
          <w:b/>
          <w:i/>
          <w:sz w:val="28"/>
          <w:szCs w:val="28"/>
        </w:rPr>
        <w:t>ознавательные УУД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строить рассуждение от общих закономерностей к частным явлениям </w:t>
      </w:r>
      <w:r w:rsidRPr="004231FE">
        <w:rPr>
          <w:rFonts w:ascii="Times New Roman" w:hAnsi="Times New Roman"/>
          <w:sz w:val="28"/>
          <w:szCs w:val="28"/>
        </w:rPr>
        <w:lastRenderedPageBreak/>
        <w:t>и от частных явлений к общим закономерностям;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31FE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4231FE">
        <w:rPr>
          <w:rFonts w:ascii="Times New Roman" w:hAnsi="Times New Roman"/>
          <w:sz w:val="28"/>
          <w:szCs w:val="28"/>
        </w:rPr>
        <w:t>, и наоборот;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0A6B38" w:rsidRPr="004231FE" w:rsidRDefault="00654625" w:rsidP="000A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6B38" w:rsidRPr="004231FE">
        <w:rPr>
          <w:rFonts w:ascii="Times New Roman" w:hAnsi="Times New Roman"/>
          <w:sz w:val="28"/>
          <w:szCs w:val="28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0A6B38" w:rsidRPr="004231FE" w:rsidRDefault="000A6B38" w:rsidP="00D45EFB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0A6B38" w:rsidRPr="004231FE" w:rsidRDefault="000A6B38" w:rsidP="00D45EFB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A6B38" w:rsidRPr="004231FE" w:rsidRDefault="000A6B38" w:rsidP="00D45EFB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A6B38" w:rsidRPr="004231FE" w:rsidRDefault="000A6B38" w:rsidP="000A6B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0A6B38" w:rsidRPr="00654625" w:rsidRDefault="00654625" w:rsidP="00654625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6B38" w:rsidRPr="00654625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определять возможные роли в совместной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A6B38" w:rsidRPr="004231FE" w:rsidRDefault="00654625" w:rsidP="00654625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A6B38" w:rsidRPr="004231F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использовать вербальные средства (средства логической связи) для </w:t>
      </w:r>
      <w:r w:rsidRPr="004231FE">
        <w:rPr>
          <w:rFonts w:ascii="Times New Roman" w:hAnsi="Times New Roman"/>
          <w:sz w:val="28"/>
          <w:szCs w:val="28"/>
        </w:rPr>
        <w:lastRenderedPageBreak/>
        <w:t>выделения смысловых блоков своего выступления;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6B38" w:rsidRPr="004231FE" w:rsidRDefault="000A6B38" w:rsidP="000A6B38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6B38" w:rsidRDefault="000A6B38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41E7" w:rsidRDefault="006C41E7" w:rsidP="006C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российской гражданской идентичности, патриотизма, любви к Отечеству и уважения к своему народу, готовности к служению Отечеству в различных видах гражданской и профессиональной деятельности;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способного противостоять социально опасным и враждебным явлениям в общественной жизни;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27A09">
        <w:rPr>
          <w:color w:val="000000"/>
          <w:sz w:val="28"/>
          <w:szCs w:val="28"/>
        </w:rPr>
        <w:t>отовность к защите Отечества, к службе в Вооружённых Силах Российской Федерации;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lastRenderedPageBreak/>
        <w:t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proofErr w:type="gramStart"/>
      <w:r w:rsidRPr="00027A09">
        <w:rPr>
          <w:color w:val="000000"/>
          <w:sz w:val="28"/>
          <w:szCs w:val="28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</w:t>
      </w:r>
      <w:proofErr w:type="gramEnd"/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</w:t>
      </w:r>
      <w:r>
        <w:rPr>
          <w:color w:val="000000"/>
          <w:sz w:val="28"/>
          <w:szCs w:val="28"/>
        </w:rPr>
        <w:t>обственному, так и других людей</w:t>
      </w:r>
      <w:r w:rsidRPr="00027A09">
        <w:rPr>
          <w:color w:val="000000"/>
          <w:sz w:val="28"/>
          <w:szCs w:val="28"/>
        </w:rPr>
        <w:t>;</w:t>
      </w:r>
    </w:p>
    <w:p w:rsidR="006C41E7" w:rsidRPr="00027A09" w:rsidRDefault="006C41E7" w:rsidP="006C41E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</w:t>
      </w:r>
    </w:p>
    <w:p w:rsidR="0068234F" w:rsidRDefault="006823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82469" w:rsidRPr="00F966DA" w:rsidRDefault="00782469" w:rsidP="00F96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F" w:rsidRDefault="0062139F" w:rsidP="00E72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72CC4" w:rsidRDefault="002D216A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2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</w:t>
      </w:r>
      <w:r w:rsidR="00E72CC4"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CC4" w:rsidRDefault="002B1258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ресурсы психики</w:t>
      </w:r>
      <w:r w:rsid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учебного заведения</w:t>
      </w:r>
      <w:r w:rsid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планирования деятельности в 11 классе</w:t>
      </w:r>
      <w:r w:rsid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CC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</w:t>
      </w:r>
      <w:r w:rsid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CC4"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профотбора: личностные опросники и тесты интеллекта, памяти, внимания.</w:t>
      </w:r>
      <w:r w:rsidR="00E72CC4"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CC4" w:rsidRDefault="002B1258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стресса</w:t>
      </w:r>
      <w:r w:rsidR="00E72CC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тревожность</w:t>
      </w:r>
      <w:r w:rsidR="00E72CC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режима в период сдачи экзаменов. Приемы аутотренинга. Упражнения на активизацию работы мозга. Упражнения-мотиваторы. Упражнения-стабилизаторы. Типичные ошибки старших подростков при подготовке к экзаменам. </w:t>
      </w:r>
    </w:p>
    <w:p w:rsidR="002D216A" w:rsidRDefault="002B1258" w:rsidP="002B12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ценности</w:t>
      </w:r>
      <w:r w:rsidR="00E72CC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</w:t>
      </w:r>
      <w:r w:rsid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CC4" w:rsidRPr="00E7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в вузе. Служба в армии: мотивы и трудности.</w:t>
      </w:r>
      <w:r w:rsidR="00E72CC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трудностей. Работа с эмоциональным состоянием как признак зрелости.</w:t>
      </w:r>
    </w:p>
    <w:p w:rsidR="001E15DD" w:rsidRDefault="001E15DD" w:rsidP="002B12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безопасность: обманы вокруг нас. Реклама и маркетинг. Финансовая безопасность. Религиозные секты.</w:t>
      </w:r>
      <w:r w:rsidRPr="001E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экстремизм. Ценности современного западного общества и традиционные ценности.</w:t>
      </w:r>
    </w:p>
    <w:p w:rsidR="001E15DD" w:rsidRDefault="001E15DD" w:rsidP="002B12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Эмоционально-волевая сфера. Работа с негативными эмоциями с помощью арт-терапевтических техник. Самопознание. Рефлексия эмоциональных состояний. </w:t>
      </w:r>
    </w:p>
    <w:p w:rsidR="00373B75" w:rsidRDefault="00373B75" w:rsidP="002B125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234" w:rsidRDefault="00C902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C41E7" w:rsidRDefault="006C41E7" w:rsidP="006C41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902"/>
        <w:gridCol w:w="1985"/>
        <w:gridCol w:w="3685"/>
      </w:tblGrid>
      <w:tr w:rsidR="006C41E7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E7" w:rsidRPr="00A429C7" w:rsidRDefault="006C41E7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E7" w:rsidRPr="00A429C7" w:rsidRDefault="006C41E7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E7" w:rsidRPr="00A429C7" w:rsidRDefault="006C41E7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1E7" w:rsidRPr="00A429C7" w:rsidRDefault="006C41E7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воспитательного потенциала занятий</w:t>
            </w:r>
          </w:p>
        </w:tc>
      </w:tr>
      <w:tr w:rsidR="006C41E7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E7" w:rsidRPr="00633C34" w:rsidRDefault="006C41E7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E7" w:rsidRPr="00633C34" w:rsidRDefault="00732866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C4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E7" w:rsidRPr="00633C34" w:rsidRDefault="00732866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1E7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A429C7" w:rsidRDefault="006C41E7" w:rsidP="006C41E7">
            <w:pPr>
              <w:pStyle w:val="a3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633C34" w:rsidRDefault="006C41E7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вовлечение кадет в интересную и полезную для них деятельность, которая предоставит им возможность приобрести социально значимые знания, развить в себе важные для своего личностного развития социально значимые отношения</w:t>
            </w:r>
          </w:p>
        </w:tc>
      </w:tr>
      <w:tr w:rsidR="006C41E7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A429C7" w:rsidRDefault="006C41E7" w:rsidP="006C41E7">
            <w:pPr>
              <w:pStyle w:val="a3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633C34" w:rsidRDefault="006C41E7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поступления в вузы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 кадетам социально-значимых знаний</w:t>
            </w:r>
          </w:p>
        </w:tc>
      </w:tr>
      <w:tr w:rsidR="006C41E7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A429C7" w:rsidRDefault="006C41E7" w:rsidP="006C41E7">
            <w:pPr>
              <w:pStyle w:val="a3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633C34" w:rsidRDefault="006C41E7" w:rsidP="006C4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подготовка к экзаменам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их ценностного отношения к своему здоровью, побуждение к здоровому образу жизни, воспитание силы воли, ответственности</w:t>
            </w:r>
          </w:p>
        </w:tc>
      </w:tr>
      <w:tr w:rsidR="006C41E7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A429C7" w:rsidRDefault="006C41E7" w:rsidP="006C41E7">
            <w:pPr>
              <w:pStyle w:val="a3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016D64" w:rsidRDefault="006C41E7" w:rsidP="006C41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самоидентификации во взрослом мире</w:t>
            </w:r>
            <w:r w:rsidRPr="00016D64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E7" w:rsidRPr="00633C34" w:rsidRDefault="006C41E7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1E7" w:rsidRPr="00633C34" w:rsidRDefault="002262F9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кадет,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</w:tr>
      <w:tr w:rsidR="00373B75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A429C7" w:rsidRDefault="00373B75" w:rsidP="006C41E7">
            <w:pPr>
              <w:pStyle w:val="a3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6C4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взрослой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943D5F" w:rsidRDefault="00373B75" w:rsidP="0075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кадет,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</w:tr>
      <w:tr w:rsidR="00373B75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A429C7" w:rsidRDefault="00373B75" w:rsidP="006C41E7">
            <w:pPr>
              <w:pStyle w:val="a3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6C4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эмоциями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943D5F" w:rsidRDefault="00373B75" w:rsidP="0075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вовлечение кадет в интересную и полезную для них деятельность, которая предоставит им возможность приобрести социально значимые знания, развить в себе важные для своего личностного развития социально значимые отношения</w:t>
            </w:r>
          </w:p>
        </w:tc>
      </w:tr>
      <w:tr w:rsidR="00373B75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A429C7" w:rsidRDefault="00373B75" w:rsidP="006C41E7">
            <w:pPr>
              <w:pStyle w:val="a3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6C4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экзаменационным стрессом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943D5F" w:rsidRDefault="00373B75" w:rsidP="0075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их ценностного отношения к своему здоровью, побуждение к здоровому образу жизни, воспитание силы воли, ответственности</w:t>
            </w:r>
          </w:p>
        </w:tc>
      </w:tr>
    </w:tbl>
    <w:p w:rsidR="006C41E7" w:rsidRDefault="006C41E7" w:rsidP="006C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1E7" w:rsidRDefault="006C41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33C34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Календарно-тематический план </w:t>
      </w:r>
    </w:p>
    <w:p w:rsidR="00633C34" w:rsidRPr="00633C34" w:rsidRDefault="00D16750" w:rsidP="005E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63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</w:t>
      </w:r>
      <w:bookmarkStart w:id="0" w:name="_GoBack"/>
      <w:bookmarkEnd w:id="0"/>
    </w:p>
    <w:p w:rsidR="005E267C" w:rsidRPr="00633C34" w:rsidRDefault="005E267C" w:rsidP="005E2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916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887"/>
        <w:gridCol w:w="1984"/>
        <w:gridCol w:w="1068"/>
        <w:gridCol w:w="1059"/>
      </w:tblGrid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5E26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Введение.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62139F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занятие: мое отношение к последнему году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  <w:r w:rsidR="0062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арт-терапии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Планирование: ключевые этапы года и трудности, с ними связанные.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32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D16750" w:rsidRDefault="005E267C" w:rsidP="00D16750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Особенности поступления в вузы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поступления в вузы силовых структур и военные училища.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Профтестирование: из чего оно состоит.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опросники («Прогноз 2»)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опросники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интеллекта, памяти, внимания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интеллекта, памяти, внимания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интеллекта, памяти, внимания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D16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стол: </w:t>
            </w:r>
            <w:r w:rsidR="00D1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«подводные камни» профотбора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D16750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A16974" w:rsidRDefault="005E267C" w:rsidP="00A16974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Default="00A16974" w:rsidP="00A16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Психологическая подготовка к экзаменам</w:t>
            </w:r>
          </w:p>
          <w:p w:rsidR="00C90234" w:rsidRPr="00633C34" w:rsidRDefault="00C90234" w:rsidP="00A16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к экзаменационному сочинению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стресса. Экзаменационный стресс.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снять экзаменационную тревожность.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работы со стрессовым состоянием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A16974" w:rsidRDefault="005E267C" w:rsidP="00A16974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Проблемы самоидентификации во взрослом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цели и ценности при вступлении во взрослую жизнь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выпускниками вузов (в течение года)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A16974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  <w:r w:rsidR="008E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 мне дал кадетский корпус.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Опасности взрослой жизни.</w:t>
            </w:r>
          </w:p>
          <w:p w:rsidR="00C90234" w:rsidRPr="00633C34" w:rsidRDefault="00C90234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безопасность: обманы вокруг нас.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безопасность: обманы вокруг нас.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безопасность: рекламные фокусы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безопасность: религиозные секты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безопасность: молодежный экстремизм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безопасность: ценности современного западного общества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Работа с эмоциями</w:t>
            </w:r>
          </w:p>
          <w:p w:rsidR="00C90234" w:rsidRPr="00633C34" w:rsidRDefault="00C90234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восполнению ресурсов. Арт-терапевтическая техника «Мои ресурсы»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эмоциональным стрессом Арт-терапевтическая техника «Мой стресс»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Межличностное общение Арт-терапевтическая техника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Деревья-Лес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Межличностное общение Арт-терапевтическая техника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Деревья-Лес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самооценкой. Арт-терапевтическая техника «Город»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Самопознание. Арт-терапевтическая техника «Цветок»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Самопознание. Арт-терапевтическая техника «Луг»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041E45" w:rsidRDefault="00373B75" w:rsidP="00DA2948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 Работа с экзаменационным стрессом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Аутотренинг.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мозга.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numPr>
                <w:ilvl w:val="0"/>
                <w:numId w:val="4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занятие: карта моей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B75" w:rsidRPr="00633C34" w:rsidTr="00A1697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E6E97" w:rsidRDefault="00373B75" w:rsidP="00DA2948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Default="00373B75" w:rsidP="00DA2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34 часа.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75" w:rsidRPr="00633C34" w:rsidRDefault="00373B75" w:rsidP="00DA2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75" w:rsidRPr="00633C34" w:rsidRDefault="00373B7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67C" w:rsidRPr="00633C34" w:rsidRDefault="005E267C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34" w:rsidRDefault="00C902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Каждое занятие включает </w:t>
      </w:r>
      <w:r w:rsidR="0032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деятельности: </w:t>
      </w:r>
    </w:p>
    <w:p w:rsidR="00283553" w:rsidRPr="00290112" w:rsidRDefault="008E4901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просвещение;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="008E49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(тренинговые) формы работы</w:t>
      </w:r>
      <w:r w:rsidR="00283553" w:rsidRPr="002901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283553" w:rsidRPr="001757F9" w:rsidRDefault="001757F9" w:rsidP="002901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Проблемная беседа, дискуссия, </w:t>
      </w:r>
      <w:r w:rsidR="008E4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 сообщества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83553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1757F9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310">
        <w:rPr>
          <w:rFonts w:ascii="Times New Roman" w:eastAsia="Times New Roman" w:hAnsi="Times New Roman"/>
          <w:sz w:val="28"/>
          <w:szCs w:val="28"/>
          <w:lang w:eastAsia="ru-RU"/>
        </w:rPr>
        <w:t>Наличие кабинета для групповых занятий; интерактивной доски; компьютера; проектора (возможность просмотра фильмов, видеороликов, презентаций);</w:t>
      </w:r>
    </w:p>
    <w:p w:rsidR="00FC0310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Авторские презентации по темам курса;</w:t>
      </w:r>
    </w:p>
    <w:p w:rsidR="00FC0310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интернет-ресурсов</w:t>
      </w:r>
    </w:p>
    <w:p w:rsidR="00955B67" w:rsidRPr="00955B67" w:rsidRDefault="00955B67" w:rsidP="0095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 психолого-педагогических терминов</w:t>
      </w:r>
    </w:p>
    <w:p w:rsidR="00955B67" w:rsidRPr="00DF4A41" w:rsidRDefault="00EB0A72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955B67"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http://bspu.secna.ru/glossaries/psihological/tituln.html</w:t>
        </w:r>
      </w:hyperlink>
    </w:p>
    <w:p w:rsidR="00955B67" w:rsidRPr="00DF4A41" w:rsidRDefault="00955B67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Псипортал </w:t>
      </w:r>
      <w:hyperlink r:id="rId10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http://psy.piter.com</w:t>
        </w:r>
      </w:hyperlink>
    </w:p>
    <w:p w:rsidR="00955B67" w:rsidRPr="00DF4A41" w:rsidRDefault="00955B67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Психология </w:t>
      </w:r>
      <w:hyperlink r:id="rId11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http://www.psychology.ru</w:t>
        </w:r>
      </w:hyperlink>
    </w:p>
    <w:p w:rsidR="00955B67" w:rsidRPr="00DF4A41" w:rsidRDefault="00955B67" w:rsidP="00DF4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– вся Россия </w:t>
      </w:r>
      <w:hyperlink r:id="rId12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http://www.psycho.all.ru</w:t>
        </w:r>
      </w:hyperlink>
    </w:p>
    <w:p w:rsidR="00955B67" w:rsidRPr="00DF4A41" w:rsidRDefault="00955B67" w:rsidP="00DF4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Style w:val="c14"/>
          <w:rFonts w:ascii="Times New Roman" w:hAnsi="Times New Roman" w:cs="Times New Roman"/>
          <w:sz w:val="28"/>
          <w:szCs w:val="28"/>
        </w:rPr>
        <w:t>Школьный психолог</w:t>
      </w:r>
      <w:r w:rsidRPr="00DF4A41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hyperlink r:id="rId13" w:history="1">
        <w:r w:rsidRPr="00DF4A41">
          <w:rPr>
            <w:rStyle w:val="a6"/>
            <w:rFonts w:ascii="Times New Roman" w:hAnsi="Times New Roman" w:cs="Times New Roman"/>
            <w:sz w:val="28"/>
            <w:szCs w:val="28"/>
          </w:rPr>
          <w:t>http://psy.1september.ru</w:t>
        </w:r>
      </w:hyperlink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программы:</w:t>
      </w:r>
    </w:p>
    <w:p w:rsidR="00712CDE" w:rsidRPr="00712CDE" w:rsidRDefault="00DF4A41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2CDE"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самодиагностики.</w:t>
      </w:r>
    </w:p>
    <w:p w:rsidR="00712CDE" w:rsidRPr="00712CDE" w:rsidRDefault="00782469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2CDE"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Папка «Психологическая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</w:t>
      </w:r>
      <w:r w:rsidR="00712CDE"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(методы самопомощи и памятки по основным темам)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Групповые диагностические и арт-терапевтические работы.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диагностики.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283553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 уровень вовлеченности учащихся в практическую работу;</w:t>
      </w:r>
    </w:p>
    <w:p w:rsidR="00DF4A41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Хороший и высокий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процентный показатель интереса учащихся  к содержанию курса;</w:t>
      </w:r>
    </w:p>
    <w:p w:rsidR="00DF4A41" w:rsidRPr="00DF4A41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удовлетворенности учащихся практическими навыками психологической помощи.</w:t>
      </w:r>
    </w:p>
    <w:p w:rsidR="00290112" w:rsidRPr="00290112" w:rsidRDefault="00290112" w:rsidP="00290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материалы:</w:t>
      </w:r>
    </w:p>
    <w:p w:rsidR="00290112" w:rsidRPr="00290112" w:rsidRDefault="00782469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и психических процессов </w:t>
      </w:r>
      <w:r w:rsid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</w:t>
      </w:r>
      <w:r w:rsid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283553" w:rsidRDefault="00712CDE" w:rsidP="00DF4A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Заключительное рефлексивное занятие;</w:t>
      </w:r>
    </w:p>
    <w:p w:rsidR="00712CDE" w:rsidRPr="00290112" w:rsidRDefault="00712CDE" w:rsidP="00DF4A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 программы на педсовете.</w:t>
      </w:r>
    </w:p>
    <w:p w:rsidR="00283553" w:rsidRPr="00290112" w:rsidRDefault="00283553" w:rsidP="00DF4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34" w:rsidRDefault="00633C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95" w:rsidRDefault="00B40495" w:rsidP="00B4049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C34">
        <w:rPr>
          <w:rFonts w:ascii="Times New Roman" w:hAnsi="Times New Roman"/>
          <w:color w:val="000000"/>
          <w:sz w:val="28"/>
          <w:szCs w:val="28"/>
        </w:rPr>
        <w:t>Проблемные беседы для подростков по формированию социальной компетентности: Методическая разработка / авт.-сост. С.В. Кудинова, Е.А. Тупицына, - Киров: ООО «Типография «Старая Вятка», 2016 г</w:t>
      </w:r>
      <w:r w:rsidR="00633C34">
        <w:rPr>
          <w:rFonts w:ascii="Times New Roman" w:hAnsi="Times New Roman"/>
          <w:color w:val="000000"/>
          <w:sz w:val="28"/>
          <w:szCs w:val="28"/>
        </w:rPr>
        <w:t>.</w:t>
      </w:r>
    </w:p>
    <w:p w:rsidR="00633C34" w:rsidRPr="00633C34" w:rsidRDefault="00633C34" w:rsidP="00633C3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95" w:rsidRDefault="00B40495" w:rsidP="00B40495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40495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(первичной профилактики рискованного поведения) «ЛадьЯ» (В ладу с собой) Сирота Н.А., Воробьева Т.В., Ялтонская А.В., Рыдалевская Е.Е., Яцышин С.М., Микляева А.В.  info@infourok.ru </w:t>
      </w:r>
    </w:p>
    <w:p w:rsidR="002A7ADA" w:rsidRDefault="002A7ADA" w:rsidP="002A7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ADA" w:rsidRDefault="002A7ADA" w:rsidP="002A7ADA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2A7ADA">
        <w:rPr>
          <w:rFonts w:ascii="Times New Roman" w:eastAsia="Times New Roman" w:hAnsi="Times New Roman"/>
          <w:sz w:val="26"/>
          <w:szCs w:val="24"/>
          <w:lang w:eastAsia="ru-RU"/>
        </w:rPr>
        <w:t xml:space="preserve">Личностный потенциал: структура и диагностика / под ред. Д. А. Леонтьева. — М.: Смысл, 2011. </w:t>
      </w:r>
    </w:p>
    <w:p w:rsidR="002A7ADA" w:rsidRPr="002A7ADA" w:rsidRDefault="002A7ADA" w:rsidP="002A7ADA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A7ADA" w:rsidRPr="002A7ADA" w:rsidRDefault="002A7ADA" w:rsidP="002A7AD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6"/>
          <w:szCs w:val="28"/>
        </w:rPr>
      </w:pPr>
      <w:r w:rsidRPr="002A7ADA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2A7ADA">
        <w:rPr>
          <w:rFonts w:ascii="Times New Roman" w:eastAsia="Times New Roman" w:hAnsi="Times New Roman"/>
          <w:iCs/>
          <w:sz w:val="26"/>
          <w:szCs w:val="24"/>
          <w:lang w:eastAsia="ru-RU"/>
        </w:rPr>
        <w:t>Лурия, А. Р.</w:t>
      </w:r>
      <w:r w:rsidRPr="002A7ADA">
        <w:rPr>
          <w:rFonts w:ascii="Times New Roman" w:eastAsia="Times New Roman" w:hAnsi="Times New Roman"/>
          <w:sz w:val="26"/>
          <w:szCs w:val="24"/>
          <w:lang w:eastAsia="ru-RU"/>
        </w:rPr>
        <w:t xml:space="preserve"> Экзамен и психика / А. Р. Лурия // Психологическое наследие. Избранные труды по общей психологии. — М.: Смысл, 2003.</w:t>
      </w:r>
    </w:p>
    <w:p w:rsidR="00B40495" w:rsidRPr="00B40495" w:rsidRDefault="00B40495" w:rsidP="002A7AD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sz w:val="28"/>
          <w:szCs w:val="28"/>
        </w:rPr>
        <w:t xml:space="preserve">Программы работы психолога. Выпуск 1. Программы сохранения психологического здоровья участников образовательного процесса. – Киров: Изд-во </w:t>
      </w:r>
      <w:proofErr w:type="gramStart"/>
      <w:r w:rsidRPr="00B40495">
        <w:rPr>
          <w:sz w:val="28"/>
          <w:szCs w:val="28"/>
        </w:rPr>
        <w:t>Кировского</w:t>
      </w:r>
      <w:proofErr w:type="gramEnd"/>
      <w:r w:rsidRPr="00B40495">
        <w:rPr>
          <w:sz w:val="28"/>
          <w:szCs w:val="28"/>
        </w:rPr>
        <w:t xml:space="preserve"> областного ИУУ, 2004. – с. 227</w:t>
      </w:r>
    </w:p>
    <w:p w:rsidR="00B40495" w:rsidRPr="00B40495" w:rsidRDefault="00B40495" w:rsidP="00B404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0495" w:rsidRPr="00B40495" w:rsidRDefault="00B40495" w:rsidP="002A7AD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sz w:val="28"/>
          <w:szCs w:val="28"/>
        </w:rPr>
        <w:t>Программы психологической поддержки участников  образовательного процесса – Киров: Изд-во КИПК и ПРО, 2006. – с. Серия «Программы работы психолога». Выпуск 2.</w:t>
      </w:r>
    </w:p>
    <w:p w:rsidR="00803C1E" w:rsidRPr="00B40495" w:rsidRDefault="00803C1E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95" w:rsidRPr="00B40495" w:rsidRDefault="00B40495" w:rsidP="002A7AD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Арт-терапия в сенсорной комнате: Сборник практических материалов</w:t>
      </w:r>
    </w:p>
    <w:p w:rsidR="00B40495" w:rsidRPr="00B40495" w:rsidRDefault="00B40495" w:rsidP="002A7AD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Областного методического объединения арт-терапевтов г. Кирова и Кировской области /</w:t>
      </w:r>
    </w:p>
    <w:p w:rsidR="00803C1E" w:rsidRPr="00B40495" w:rsidRDefault="00B40495" w:rsidP="002A7AD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Под ред.: С.В. Кудиновой, М.Н. Прозоровой. – Киров, 2019.</w:t>
      </w:r>
    </w:p>
    <w:p w:rsidR="00803C1E" w:rsidRPr="00B40495" w:rsidRDefault="00803C1E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95" w:rsidRPr="00B40495" w:rsidRDefault="00B40495" w:rsidP="002A7AD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bCs/>
          <w:sz w:val="28"/>
          <w:szCs w:val="28"/>
        </w:rPr>
        <w:t>Методические материалы по вопросам формирования навыков безопасного поведения у детей и подростков</w:t>
      </w:r>
      <w:r w:rsidRPr="00B40495">
        <w:rPr>
          <w:sz w:val="28"/>
          <w:szCs w:val="28"/>
        </w:rPr>
        <w:t xml:space="preserve">. – Екатеринбург: ГБОУ СО ЦППРиК «Ладо», 2014. – 52 с. </w:t>
      </w:r>
    </w:p>
    <w:p w:rsidR="00B40495" w:rsidRDefault="00B40495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95" w:rsidRPr="003206F5" w:rsidRDefault="00B40495" w:rsidP="002A7AD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06F5">
        <w:rPr>
          <w:rFonts w:ascii="Times New Roman" w:hAnsi="Times New Roman"/>
          <w:sz w:val="28"/>
          <w:szCs w:val="28"/>
        </w:rPr>
        <w:t>Классные часы в системе психолого-педагогического сопровождения развития личности подростка: Учебно-методическое пособие для педагогов</w:t>
      </w:r>
      <w:proofErr w:type="gramStart"/>
      <w:r w:rsidRPr="003206F5">
        <w:rPr>
          <w:rFonts w:ascii="Times New Roman" w:hAnsi="Times New Roman"/>
          <w:sz w:val="28"/>
          <w:szCs w:val="28"/>
        </w:rPr>
        <w:t>/ П</w:t>
      </w:r>
      <w:proofErr w:type="gramEnd"/>
      <w:r w:rsidRPr="003206F5">
        <w:rPr>
          <w:rFonts w:ascii="Times New Roman" w:hAnsi="Times New Roman"/>
          <w:sz w:val="28"/>
          <w:szCs w:val="28"/>
        </w:rPr>
        <w:t>од  общей редакцией С.В. Кудиновой, Е.А. Белорыбкиной. Серия: Воспитание и развитие личности в условиях ФГОС. – Киров: ООО «Типография «Старая Вятка», 2013.</w:t>
      </w:r>
    </w:p>
    <w:sectPr w:rsidR="00B40495" w:rsidRPr="003206F5" w:rsidSect="00A53019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72" w:rsidRDefault="00EB0A72" w:rsidP="00C033A1">
      <w:pPr>
        <w:spacing w:after="0" w:line="240" w:lineRule="auto"/>
      </w:pPr>
      <w:r>
        <w:separator/>
      </w:r>
    </w:p>
  </w:endnote>
  <w:endnote w:type="continuationSeparator" w:id="0">
    <w:p w:rsidR="00EB0A72" w:rsidRDefault="00EB0A72" w:rsidP="00C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7104"/>
      <w:docPartObj>
        <w:docPartGallery w:val="Page Numbers (Bottom of Page)"/>
        <w:docPartUnique/>
      </w:docPartObj>
    </w:sdtPr>
    <w:sdtContent>
      <w:p w:rsidR="00C033A1" w:rsidRDefault="00C033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033A1" w:rsidRDefault="00C033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72" w:rsidRDefault="00EB0A72" w:rsidP="00C033A1">
      <w:pPr>
        <w:spacing w:after="0" w:line="240" w:lineRule="auto"/>
      </w:pPr>
      <w:r>
        <w:separator/>
      </w:r>
    </w:p>
  </w:footnote>
  <w:footnote w:type="continuationSeparator" w:id="0">
    <w:p w:rsidR="00EB0A72" w:rsidRDefault="00EB0A72" w:rsidP="00C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A4"/>
    <w:multiLevelType w:val="hybridMultilevel"/>
    <w:tmpl w:val="F0FA5EDC"/>
    <w:lvl w:ilvl="0" w:tplc="7F5C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2F64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1EAC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400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058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D64A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72E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946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1AE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353"/>
    <w:multiLevelType w:val="hybridMultilevel"/>
    <w:tmpl w:val="99E4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16E"/>
    <w:multiLevelType w:val="multilevel"/>
    <w:tmpl w:val="522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718FF"/>
    <w:multiLevelType w:val="hybridMultilevel"/>
    <w:tmpl w:val="BA38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85699"/>
    <w:multiLevelType w:val="hybridMultilevel"/>
    <w:tmpl w:val="C6CAB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C6578"/>
    <w:multiLevelType w:val="hybridMultilevel"/>
    <w:tmpl w:val="CE86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720C7"/>
    <w:multiLevelType w:val="hybridMultilevel"/>
    <w:tmpl w:val="3C423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E2AE2"/>
    <w:multiLevelType w:val="multilevel"/>
    <w:tmpl w:val="23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33E4C"/>
    <w:multiLevelType w:val="hybridMultilevel"/>
    <w:tmpl w:val="6170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C5D3F"/>
    <w:multiLevelType w:val="hybridMultilevel"/>
    <w:tmpl w:val="03C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65862"/>
    <w:multiLevelType w:val="hybridMultilevel"/>
    <w:tmpl w:val="44BE9E48"/>
    <w:lvl w:ilvl="0" w:tplc="DD1E5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B779EB"/>
    <w:multiLevelType w:val="hybridMultilevel"/>
    <w:tmpl w:val="4F3C3000"/>
    <w:lvl w:ilvl="0" w:tplc="DD1E5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B4A6A"/>
    <w:multiLevelType w:val="hybridMultilevel"/>
    <w:tmpl w:val="34D8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84002"/>
    <w:multiLevelType w:val="hybridMultilevel"/>
    <w:tmpl w:val="A852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FC0C76"/>
    <w:multiLevelType w:val="hybridMultilevel"/>
    <w:tmpl w:val="AD9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605E10"/>
    <w:multiLevelType w:val="hybridMultilevel"/>
    <w:tmpl w:val="A54A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22"/>
  </w:num>
  <w:num w:numId="5">
    <w:abstractNumId w:val="43"/>
  </w:num>
  <w:num w:numId="6">
    <w:abstractNumId w:val="9"/>
  </w:num>
  <w:num w:numId="7">
    <w:abstractNumId w:val="25"/>
  </w:num>
  <w:num w:numId="8">
    <w:abstractNumId w:val="32"/>
  </w:num>
  <w:num w:numId="9">
    <w:abstractNumId w:val="15"/>
  </w:num>
  <w:num w:numId="10">
    <w:abstractNumId w:val="21"/>
  </w:num>
  <w:num w:numId="11">
    <w:abstractNumId w:val="1"/>
  </w:num>
  <w:num w:numId="12">
    <w:abstractNumId w:val="37"/>
  </w:num>
  <w:num w:numId="13">
    <w:abstractNumId w:val="23"/>
  </w:num>
  <w:num w:numId="14">
    <w:abstractNumId w:val="20"/>
  </w:num>
  <w:num w:numId="15">
    <w:abstractNumId w:val="12"/>
  </w:num>
  <w:num w:numId="16">
    <w:abstractNumId w:val="35"/>
  </w:num>
  <w:num w:numId="17">
    <w:abstractNumId w:val="45"/>
  </w:num>
  <w:num w:numId="18">
    <w:abstractNumId w:val="6"/>
  </w:num>
  <w:num w:numId="19">
    <w:abstractNumId w:val="10"/>
  </w:num>
  <w:num w:numId="20">
    <w:abstractNumId w:val="31"/>
  </w:num>
  <w:num w:numId="21">
    <w:abstractNumId w:val="29"/>
  </w:num>
  <w:num w:numId="22">
    <w:abstractNumId w:val="17"/>
  </w:num>
  <w:num w:numId="23">
    <w:abstractNumId w:val="34"/>
  </w:num>
  <w:num w:numId="24">
    <w:abstractNumId w:val="27"/>
  </w:num>
  <w:num w:numId="25">
    <w:abstractNumId w:val="8"/>
  </w:num>
  <w:num w:numId="26">
    <w:abstractNumId w:val="18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13"/>
  </w:num>
  <w:num w:numId="32">
    <w:abstractNumId w:val="5"/>
  </w:num>
  <w:num w:numId="33">
    <w:abstractNumId w:val="36"/>
  </w:num>
  <w:num w:numId="34">
    <w:abstractNumId w:val="24"/>
  </w:num>
  <w:num w:numId="35">
    <w:abstractNumId w:val="33"/>
  </w:num>
  <w:num w:numId="36">
    <w:abstractNumId w:val="39"/>
  </w:num>
  <w:num w:numId="37">
    <w:abstractNumId w:val="11"/>
  </w:num>
  <w:num w:numId="38">
    <w:abstractNumId w:val="28"/>
  </w:num>
  <w:num w:numId="39">
    <w:abstractNumId w:val="2"/>
  </w:num>
  <w:num w:numId="40">
    <w:abstractNumId w:val="47"/>
  </w:num>
  <w:num w:numId="41">
    <w:abstractNumId w:val="42"/>
  </w:num>
  <w:num w:numId="42">
    <w:abstractNumId w:val="16"/>
  </w:num>
  <w:num w:numId="43">
    <w:abstractNumId w:val="30"/>
  </w:num>
  <w:num w:numId="44">
    <w:abstractNumId w:val="38"/>
  </w:num>
  <w:num w:numId="45">
    <w:abstractNumId w:val="4"/>
  </w:num>
  <w:num w:numId="46">
    <w:abstractNumId w:val="40"/>
  </w:num>
  <w:num w:numId="47">
    <w:abstractNumId w:val="4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53"/>
    <w:rsid w:val="000250CF"/>
    <w:rsid w:val="00026DBB"/>
    <w:rsid w:val="00027A09"/>
    <w:rsid w:val="00043F71"/>
    <w:rsid w:val="0006225F"/>
    <w:rsid w:val="000A6B38"/>
    <w:rsid w:val="000D6434"/>
    <w:rsid w:val="00126D58"/>
    <w:rsid w:val="0013100C"/>
    <w:rsid w:val="001757F9"/>
    <w:rsid w:val="0019433D"/>
    <w:rsid w:val="001E15DD"/>
    <w:rsid w:val="00206AB7"/>
    <w:rsid w:val="002262F9"/>
    <w:rsid w:val="00283553"/>
    <w:rsid w:val="00290112"/>
    <w:rsid w:val="002A7ADA"/>
    <w:rsid w:val="002B1258"/>
    <w:rsid w:val="002D216A"/>
    <w:rsid w:val="003206F5"/>
    <w:rsid w:val="003508C6"/>
    <w:rsid w:val="00373B75"/>
    <w:rsid w:val="004056CF"/>
    <w:rsid w:val="00423DEE"/>
    <w:rsid w:val="00485FF3"/>
    <w:rsid w:val="00507BDC"/>
    <w:rsid w:val="005336E3"/>
    <w:rsid w:val="005E1D5A"/>
    <w:rsid w:val="005E267C"/>
    <w:rsid w:val="005F2ADA"/>
    <w:rsid w:val="0062139F"/>
    <w:rsid w:val="00633C34"/>
    <w:rsid w:val="00641026"/>
    <w:rsid w:val="00654625"/>
    <w:rsid w:val="0068234F"/>
    <w:rsid w:val="006A51F4"/>
    <w:rsid w:val="006C41E7"/>
    <w:rsid w:val="00712CDE"/>
    <w:rsid w:val="00732866"/>
    <w:rsid w:val="00782469"/>
    <w:rsid w:val="00803C1E"/>
    <w:rsid w:val="008121B2"/>
    <w:rsid w:val="0084137B"/>
    <w:rsid w:val="0086122D"/>
    <w:rsid w:val="008A56A2"/>
    <w:rsid w:val="008E4901"/>
    <w:rsid w:val="00952EFE"/>
    <w:rsid w:val="00955B67"/>
    <w:rsid w:val="009B5183"/>
    <w:rsid w:val="009E7B89"/>
    <w:rsid w:val="00A07366"/>
    <w:rsid w:val="00A16974"/>
    <w:rsid w:val="00A53019"/>
    <w:rsid w:val="00A87BD3"/>
    <w:rsid w:val="00A95EF0"/>
    <w:rsid w:val="00B043B9"/>
    <w:rsid w:val="00B36D39"/>
    <w:rsid w:val="00B4007F"/>
    <w:rsid w:val="00B40495"/>
    <w:rsid w:val="00B7142A"/>
    <w:rsid w:val="00BE79B6"/>
    <w:rsid w:val="00C033A1"/>
    <w:rsid w:val="00C35747"/>
    <w:rsid w:val="00C423A4"/>
    <w:rsid w:val="00C51342"/>
    <w:rsid w:val="00C90234"/>
    <w:rsid w:val="00CF5331"/>
    <w:rsid w:val="00D07630"/>
    <w:rsid w:val="00D16750"/>
    <w:rsid w:val="00D45EFB"/>
    <w:rsid w:val="00DF4A41"/>
    <w:rsid w:val="00E12A34"/>
    <w:rsid w:val="00E458ED"/>
    <w:rsid w:val="00E72CC4"/>
    <w:rsid w:val="00E97294"/>
    <w:rsid w:val="00EA7461"/>
    <w:rsid w:val="00EB0A72"/>
    <w:rsid w:val="00EB3C5E"/>
    <w:rsid w:val="00F5725D"/>
    <w:rsid w:val="00F63FCA"/>
    <w:rsid w:val="00F966DA"/>
    <w:rsid w:val="00FB7933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HTML">
    <w:name w:val="HTML Preformatted"/>
    <w:basedOn w:val="a"/>
    <w:link w:val="HTML0"/>
    <w:rsid w:val="0095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2E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A6B38"/>
    <w:rPr>
      <w:rFonts w:ascii="Calibri" w:eastAsia="Calibri" w:hAnsi="Calibri" w:cs="Times New Roman"/>
    </w:rPr>
  </w:style>
  <w:style w:type="paragraph" w:customStyle="1" w:styleId="Default">
    <w:name w:val="Default"/>
    <w:rsid w:val="00A53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6DA"/>
  </w:style>
  <w:style w:type="character" w:customStyle="1" w:styleId="c14">
    <w:name w:val="c14"/>
    <w:basedOn w:val="a0"/>
    <w:rsid w:val="00955B67"/>
  </w:style>
  <w:style w:type="character" w:customStyle="1" w:styleId="c0">
    <w:name w:val="c0"/>
    <w:basedOn w:val="a0"/>
    <w:rsid w:val="00955B67"/>
  </w:style>
  <w:style w:type="character" w:styleId="a6">
    <w:name w:val="Hyperlink"/>
    <w:basedOn w:val="a0"/>
    <w:uiPriority w:val="99"/>
    <w:semiHidden/>
    <w:unhideWhenUsed/>
    <w:rsid w:val="00955B67"/>
    <w:rPr>
      <w:color w:val="0000FF"/>
      <w:u w:val="single"/>
    </w:rPr>
  </w:style>
  <w:style w:type="paragraph" w:styleId="a7">
    <w:name w:val="Body Text"/>
    <w:basedOn w:val="a"/>
    <w:link w:val="a8"/>
    <w:semiHidden/>
    <w:rsid w:val="00B404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049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5F2ADA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5F2ADA"/>
    <w:pPr>
      <w:widowControl w:val="0"/>
      <w:shd w:val="clear" w:color="auto" w:fill="FFFFFF"/>
      <w:spacing w:after="240" w:line="240" w:lineRule="atLeast"/>
      <w:ind w:firstLine="50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0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33A1"/>
  </w:style>
  <w:style w:type="paragraph" w:styleId="ab">
    <w:name w:val="footer"/>
    <w:basedOn w:val="a"/>
    <w:link w:val="ac"/>
    <w:uiPriority w:val="99"/>
    <w:unhideWhenUsed/>
    <w:rsid w:val="00C0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33A1"/>
  </w:style>
  <w:style w:type="paragraph" w:styleId="ad">
    <w:name w:val="Balloon Text"/>
    <w:basedOn w:val="a"/>
    <w:link w:val="ae"/>
    <w:uiPriority w:val="99"/>
    <w:semiHidden/>
    <w:unhideWhenUsed/>
    <w:rsid w:val="00C0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q=http%3A%2F%2Fpsy.1september.ru&amp;sa=D&amp;sntz=1&amp;usg=AFQjCNHOGDuWhErB5OjBho5sutUxnE41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psycho.all.ru&amp;sa=D&amp;sntz=1&amp;usg=AFQjCNF-ASsa_obRJzNHaDyUcvRpO_Lha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psychology.ru&amp;sa=D&amp;sntz=1&amp;usg=AFQjCNFIBR90HiqbnAj64nq5Aens272AT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psy.piter.com&amp;sa=D&amp;sntz=1&amp;usg=AFQjCNHahtaROkAggjSUCc7BipqJZNuv1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bspu.secna.ru%2Fglossaries%2Fpsihological%2Ftituln.html&amp;sa=D&amp;sntz=1&amp;usg=AFQjCNEOzQFCROnicEuF8ONRz0knHfym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16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36</cp:revision>
  <cp:lastPrinted>2023-03-07T13:54:00Z</cp:lastPrinted>
  <dcterms:created xsi:type="dcterms:W3CDTF">2020-04-08T10:20:00Z</dcterms:created>
  <dcterms:modified xsi:type="dcterms:W3CDTF">2023-03-07T13:56:00Z</dcterms:modified>
</cp:coreProperties>
</file>